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A73FB" w14:textId="6F2EA253" w:rsidR="000F0E1B" w:rsidRDefault="000F0E1B" w:rsidP="00BE585A">
      <w:bookmarkStart w:id="0" w:name="_Toc71127144"/>
    </w:p>
    <w:p w14:paraId="57B05673" w14:textId="310BB0D8" w:rsidR="00BE585A" w:rsidRDefault="00BE585A" w:rsidP="00BE585A">
      <w:pPr>
        <w:pStyle w:val="Leipteksti"/>
      </w:pPr>
    </w:p>
    <w:p w14:paraId="22F153B2" w14:textId="77777777" w:rsidR="00BE585A" w:rsidRDefault="00BE585A" w:rsidP="00BE585A">
      <w:pPr>
        <w:pStyle w:val="Leipteksti"/>
      </w:pPr>
    </w:p>
    <w:p w14:paraId="1F2485F1" w14:textId="77777777" w:rsidR="009A6A6E" w:rsidRDefault="009A6A6E" w:rsidP="00AC0DB9">
      <w:pPr>
        <w:pStyle w:val="Sisllys"/>
      </w:pPr>
    </w:p>
    <w:p w14:paraId="573343D1" w14:textId="77777777" w:rsidR="009A6A6E" w:rsidRDefault="009A6A6E" w:rsidP="00AC0DB9">
      <w:pPr>
        <w:pStyle w:val="Sisllys"/>
      </w:pPr>
    </w:p>
    <w:p w14:paraId="64BD9DE3" w14:textId="77777777" w:rsidR="009A6A6E" w:rsidRDefault="009A6A6E" w:rsidP="00AC0DB9">
      <w:pPr>
        <w:pStyle w:val="Sisllys"/>
      </w:pPr>
    </w:p>
    <w:p w14:paraId="595EFC0F" w14:textId="77777777" w:rsidR="009A6A6E" w:rsidRDefault="009A6A6E" w:rsidP="00AC0DB9">
      <w:pPr>
        <w:pStyle w:val="Sisllys"/>
      </w:pPr>
    </w:p>
    <w:p w14:paraId="2BF8A930" w14:textId="77777777" w:rsidR="00FB4DC9" w:rsidRDefault="00FB4DC9" w:rsidP="00FB4DC9">
      <w:pPr>
        <w:pStyle w:val="Leipteksti"/>
      </w:pPr>
    </w:p>
    <w:p w14:paraId="7D7F52D4" w14:textId="77777777" w:rsidR="00FB4DC9" w:rsidRDefault="00FB4DC9" w:rsidP="00FB4DC9">
      <w:pPr>
        <w:pStyle w:val="Leipteksti"/>
      </w:pPr>
    </w:p>
    <w:p w14:paraId="1899784B" w14:textId="77777777" w:rsidR="00FB4DC9" w:rsidRDefault="00FB4DC9" w:rsidP="00FB4DC9">
      <w:pPr>
        <w:pStyle w:val="Leipteksti"/>
      </w:pPr>
    </w:p>
    <w:p w14:paraId="52A890AA" w14:textId="77777777" w:rsidR="00D135D4" w:rsidRPr="00FB4DC9" w:rsidRDefault="00D135D4" w:rsidP="00FB4DC9">
      <w:pPr>
        <w:pStyle w:val="Leipteksti"/>
      </w:pPr>
    </w:p>
    <w:p w14:paraId="2E902E80" w14:textId="57D4D559" w:rsidR="006E154B" w:rsidRDefault="00693382" w:rsidP="001626FD">
      <w:pPr>
        <w:ind w:left="2977"/>
        <w:rPr>
          <w:rFonts w:ascii="Arial" w:hAnsi="Arial" w:cs="Arial"/>
          <w:b/>
          <w:sz w:val="44"/>
          <w:szCs w:val="44"/>
        </w:rPr>
      </w:pPr>
      <w:r>
        <w:rPr>
          <w:rFonts w:ascii="Arial" w:hAnsi="Arial" w:cs="Arial"/>
          <w:b/>
          <w:sz w:val="44"/>
          <w:szCs w:val="44"/>
        </w:rPr>
        <w:t>L</w:t>
      </w:r>
      <w:r w:rsidR="006E154B">
        <w:rPr>
          <w:rFonts w:ascii="Arial" w:hAnsi="Arial" w:cs="Arial"/>
          <w:b/>
          <w:sz w:val="44"/>
          <w:szCs w:val="44"/>
        </w:rPr>
        <w:t xml:space="preserve">iite </w:t>
      </w:r>
      <w:r w:rsidR="00032B5C">
        <w:rPr>
          <w:rFonts w:ascii="Arial" w:hAnsi="Arial" w:cs="Arial"/>
          <w:b/>
          <w:sz w:val="44"/>
          <w:szCs w:val="44"/>
        </w:rPr>
        <w:t>4</w:t>
      </w:r>
      <w:r w:rsidR="006E154B">
        <w:rPr>
          <w:rFonts w:ascii="Arial" w:hAnsi="Arial" w:cs="Arial"/>
          <w:b/>
          <w:sz w:val="44"/>
          <w:szCs w:val="44"/>
        </w:rPr>
        <w:t>.2</w:t>
      </w:r>
    </w:p>
    <w:p w14:paraId="2D5B9BA3" w14:textId="569750B5" w:rsidR="001626FD" w:rsidRPr="00D23C22" w:rsidRDefault="008D1D0A" w:rsidP="001626FD">
      <w:pPr>
        <w:ind w:left="2977"/>
        <w:rPr>
          <w:rFonts w:ascii="Arial" w:hAnsi="Arial" w:cs="Arial"/>
          <w:b/>
          <w:sz w:val="44"/>
          <w:szCs w:val="44"/>
        </w:rPr>
      </w:pPr>
      <w:r>
        <w:rPr>
          <w:rFonts w:ascii="Arial" w:hAnsi="Arial" w:cs="Arial"/>
          <w:b/>
          <w:sz w:val="44"/>
          <w:szCs w:val="44"/>
        </w:rPr>
        <w:t>Sovellusylläpidon</w:t>
      </w:r>
      <w:r w:rsidR="008E049E">
        <w:rPr>
          <w:rFonts w:ascii="Arial" w:hAnsi="Arial" w:cs="Arial"/>
          <w:b/>
          <w:sz w:val="44"/>
          <w:szCs w:val="44"/>
        </w:rPr>
        <w:t xml:space="preserve"> </w:t>
      </w:r>
      <w:r>
        <w:rPr>
          <w:rFonts w:ascii="Arial" w:hAnsi="Arial" w:cs="Arial"/>
          <w:b/>
          <w:sz w:val="44"/>
          <w:szCs w:val="44"/>
        </w:rPr>
        <w:br/>
      </w:r>
      <w:r w:rsidR="008E049E">
        <w:rPr>
          <w:rFonts w:ascii="Arial" w:hAnsi="Arial" w:cs="Arial"/>
          <w:b/>
          <w:sz w:val="44"/>
          <w:szCs w:val="44"/>
        </w:rPr>
        <w:t>p</w:t>
      </w:r>
      <w:r w:rsidR="005D739C">
        <w:rPr>
          <w:rFonts w:ascii="Arial" w:hAnsi="Arial" w:cs="Arial"/>
          <w:b/>
          <w:sz w:val="44"/>
          <w:szCs w:val="44"/>
        </w:rPr>
        <w:t>alvelutasot</w:t>
      </w:r>
      <w:r w:rsidR="0093722C">
        <w:rPr>
          <w:rFonts w:ascii="Arial" w:hAnsi="Arial" w:cs="Arial"/>
          <w:b/>
          <w:sz w:val="44"/>
          <w:szCs w:val="44"/>
        </w:rPr>
        <w:t xml:space="preserve"> ja sanktiot</w:t>
      </w:r>
    </w:p>
    <w:p w14:paraId="585CA4B5" w14:textId="77777777" w:rsidR="00FB4DC9" w:rsidRPr="00D23C22" w:rsidRDefault="00FB4DC9" w:rsidP="00503B10">
      <w:pPr>
        <w:ind w:left="2977"/>
        <w:rPr>
          <w:rFonts w:ascii="Arial" w:hAnsi="Arial" w:cs="Arial"/>
        </w:rPr>
      </w:pPr>
    </w:p>
    <w:p w14:paraId="752789FE" w14:textId="77777777" w:rsidR="00FB4DC9" w:rsidRDefault="00FB4DC9" w:rsidP="00FB4DC9">
      <w:pPr>
        <w:ind w:left="3600"/>
        <w:rPr>
          <w:rFonts w:ascii="Arial" w:hAnsi="Arial" w:cs="Arial"/>
          <w:sz w:val="36"/>
          <w:szCs w:val="36"/>
        </w:rPr>
      </w:pPr>
    </w:p>
    <w:p w14:paraId="08E5D81A" w14:textId="77777777" w:rsidR="005A4854" w:rsidRDefault="005A4854" w:rsidP="00FB4DC9">
      <w:pPr>
        <w:ind w:left="3600"/>
        <w:rPr>
          <w:rFonts w:ascii="Arial" w:hAnsi="Arial" w:cs="Arial"/>
          <w:sz w:val="28"/>
          <w:szCs w:val="36"/>
        </w:rPr>
      </w:pPr>
    </w:p>
    <w:p w14:paraId="74A0169D" w14:textId="77777777" w:rsidR="00CC28E6" w:rsidRPr="00D23C22" w:rsidRDefault="00CC28E6" w:rsidP="00FB4DC9">
      <w:pPr>
        <w:ind w:left="3600"/>
        <w:rPr>
          <w:rFonts w:ascii="Arial" w:hAnsi="Arial" w:cs="Arial"/>
        </w:rPr>
      </w:pPr>
    </w:p>
    <w:p w14:paraId="3C907594" w14:textId="77777777" w:rsidR="00FB4DC9" w:rsidRPr="00FB4DC9" w:rsidRDefault="00FB4DC9" w:rsidP="00FB4DC9">
      <w:pPr>
        <w:pStyle w:val="Leipteksti"/>
      </w:pPr>
    </w:p>
    <w:p w14:paraId="0CFB8204" w14:textId="77777777" w:rsidR="009A6A6E" w:rsidRDefault="009A6A6E" w:rsidP="00AC0DB9">
      <w:pPr>
        <w:pStyle w:val="Sisllys"/>
      </w:pPr>
    </w:p>
    <w:p w14:paraId="27B77F5D" w14:textId="77777777" w:rsidR="009A6A6E" w:rsidRDefault="009A6A6E" w:rsidP="00AC0DB9">
      <w:pPr>
        <w:pStyle w:val="Sisllys"/>
      </w:pPr>
    </w:p>
    <w:p w14:paraId="459DD732" w14:textId="77777777" w:rsidR="009A6A6E" w:rsidRDefault="009A6A6E" w:rsidP="00AC0DB9">
      <w:pPr>
        <w:pStyle w:val="Sisllys"/>
      </w:pPr>
    </w:p>
    <w:p w14:paraId="53556CC8" w14:textId="5D581044" w:rsidR="00886A78" w:rsidRDefault="000F0E1B" w:rsidP="004F6256">
      <w:pPr>
        <w:pStyle w:val="Otsikko1"/>
        <w:numPr>
          <w:ilvl w:val="0"/>
          <w:numId w:val="0"/>
        </w:numPr>
        <w:tabs>
          <w:tab w:val="left" w:pos="7920"/>
        </w:tabs>
        <w:spacing w:before="360"/>
      </w:pPr>
      <w:r>
        <w:br w:type="page"/>
      </w:r>
      <w:bookmarkStart w:id="1" w:name="_Toc114756324"/>
      <w:bookmarkEnd w:id="0"/>
      <w:r w:rsidR="004900CD">
        <w:lastRenderedPageBreak/>
        <w:t>Sisällys</w:t>
      </w:r>
      <w:bookmarkEnd w:id="1"/>
      <w:r w:rsidR="004F6256">
        <w:tab/>
      </w:r>
    </w:p>
    <w:p w14:paraId="5C1BCFAC" w14:textId="26563505" w:rsidR="007F2AAB" w:rsidRDefault="004900CD">
      <w:pPr>
        <w:pStyle w:val="Sisluet1"/>
        <w:rPr>
          <w:rFonts w:asciiTheme="minorHAnsi" w:eastAsiaTheme="minorEastAsia" w:hAnsiTheme="minorHAnsi" w:cstheme="minorBidi"/>
          <w:b w:val="0"/>
          <w:bCs w:val="0"/>
          <w:lang w:eastAsia="fi-FI"/>
        </w:rPr>
      </w:pPr>
      <w:r>
        <w:fldChar w:fldCharType="begin"/>
      </w:r>
      <w:r>
        <w:instrText xml:space="preserve"> TOC \o "1-3" \h \z \u </w:instrText>
      </w:r>
      <w:r>
        <w:fldChar w:fldCharType="separate"/>
      </w:r>
      <w:hyperlink w:anchor="_Toc114756324" w:history="1">
        <w:r w:rsidR="007F2AAB" w:rsidRPr="00D60908">
          <w:rPr>
            <w:rStyle w:val="Hyperlinkki"/>
          </w:rPr>
          <w:t>Sisällys</w:t>
        </w:r>
        <w:r w:rsidR="007F2AAB">
          <w:rPr>
            <w:webHidden/>
          </w:rPr>
          <w:tab/>
        </w:r>
        <w:r w:rsidR="007F2AAB">
          <w:rPr>
            <w:webHidden/>
          </w:rPr>
          <w:fldChar w:fldCharType="begin"/>
        </w:r>
        <w:r w:rsidR="007F2AAB">
          <w:rPr>
            <w:webHidden/>
          </w:rPr>
          <w:instrText xml:space="preserve"> PAGEREF _Toc114756324 \h </w:instrText>
        </w:r>
        <w:r w:rsidR="007F2AAB">
          <w:rPr>
            <w:webHidden/>
          </w:rPr>
        </w:r>
        <w:r w:rsidR="007F2AAB">
          <w:rPr>
            <w:webHidden/>
          </w:rPr>
          <w:fldChar w:fldCharType="separate"/>
        </w:r>
        <w:r w:rsidR="007F2AAB">
          <w:rPr>
            <w:webHidden/>
          </w:rPr>
          <w:t>2</w:t>
        </w:r>
        <w:r w:rsidR="007F2AAB">
          <w:rPr>
            <w:webHidden/>
          </w:rPr>
          <w:fldChar w:fldCharType="end"/>
        </w:r>
      </w:hyperlink>
    </w:p>
    <w:p w14:paraId="31FAEFD6" w14:textId="3AA52B4E" w:rsidR="007F2AAB" w:rsidRDefault="002A544C">
      <w:pPr>
        <w:pStyle w:val="Sisluet1"/>
        <w:rPr>
          <w:rFonts w:asciiTheme="minorHAnsi" w:eastAsiaTheme="minorEastAsia" w:hAnsiTheme="minorHAnsi" w:cstheme="minorBidi"/>
          <w:b w:val="0"/>
          <w:bCs w:val="0"/>
          <w:lang w:eastAsia="fi-FI"/>
        </w:rPr>
      </w:pPr>
      <w:hyperlink w:anchor="_Toc114756325" w:history="1">
        <w:r w:rsidR="007F2AAB" w:rsidRPr="00D60908">
          <w:rPr>
            <w:rStyle w:val="Hyperlinkki"/>
          </w:rPr>
          <w:t>1.</w:t>
        </w:r>
        <w:r w:rsidR="007F2AAB">
          <w:rPr>
            <w:rFonts w:asciiTheme="minorHAnsi" w:eastAsiaTheme="minorEastAsia" w:hAnsiTheme="minorHAnsi" w:cstheme="minorBidi"/>
            <w:b w:val="0"/>
            <w:bCs w:val="0"/>
            <w:lang w:eastAsia="fi-FI"/>
          </w:rPr>
          <w:tab/>
        </w:r>
        <w:r w:rsidR="007F2AAB" w:rsidRPr="00D60908">
          <w:rPr>
            <w:rStyle w:val="Hyperlinkki"/>
          </w:rPr>
          <w:t>Dokumentin tarkoitus</w:t>
        </w:r>
        <w:r w:rsidR="007F2AAB">
          <w:rPr>
            <w:webHidden/>
          </w:rPr>
          <w:tab/>
        </w:r>
        <w:r w:rsidR="007F2AAB">
          <w:rPr>
            <w:webHidden/>
          </w:rPr>
          <w:fldChar w:fldCharType="begin"/>
        </w:r>
        <w:r w:rsidR="007F2AAB">
          <w:rPr>
            <w:webHidden/>
          </w:rPr>
          <w:instrText xml:space="preserve"> PAGEREF _Toc114756325 \h </w:instrText>
        </w:r>
        <w:r w:rsidR="007F2AAB">
          <w:rPr>
            <w:webHidden/>
          </w:rPr>
        </w:r>
        <w:r w:rsidR="007F2AAB">
          <w:rPr>
            <w:webHidden/>
          </w:rPr>
          <w:fldChar w:fldCharType="separate"/>
        </w:r>
        <w:r w:rsidR="007F2AAB">
          <w:rPr>
            <w:webHidden/>
          </w:rPr>
          <w:t>3</w:t>
        </w:r>
        <w:r w:rsidR="007F2AAB">
          <w:rPr>
            <w:webHidden/>
          </w:rPr>
          <w:fldChar w:fldCharType="end"/>
        </w:r>
      </w:hyperlink>
    </w:p>
    <w:p w14:paraId="02CFA795" w14:textId="04D960A2" w:rsidR="007F2AAB" w:rsidRDefault="002A544C">
      <w:pPr>
        <w:pStyle w:val="Sisluet1"/>
        <w:rPr>
          <w:rFonts w:asciiTheme="minorHAnsi" w:eastAsiaTheme="minorEastAsia" w:hAnsiTheme="minorHAnsi" w:cstheme="minorBidi"/>
          <w:b w:val="0"/>
          <w:bCs w:val="0"/>
          <w:lang w:eastAsia="fi-FI"/>
        </w:rPr>
      </w:pPr>
      <w:hyperlink w:anchor="_Toc114756326" w:history="1">
        <w:r w:rsidR="007F2AAB" w:rsidRPr="00D60908">
          <w:rPr>
            <w:rStyle w:val="Hyperlinkki"/>
          </w:rPr>
          <w:t>2.</w:t>
        </w:r>
        <w:r w:rsidR="007F2AAB">
          <w:rPr>
            <w:rFonts w:asciiTheme="minorHAnsi" w:eastAsiaTheme="minorEastAsia" w:hAnsiTheme="minorHAnsi" w:cstheme="minorBidi"/>
            <w:b w:val="0"/>
            <w:bCs w:val="0"/>
            <w:lang w:eastAsia="fi-FI"/>
          </w:rPr>
          <w:tab/>
        </w:r>
        <w:r w:rsidR="007F2AAB" w:rsidRPr="00D60908">
          <w:rPr>
            <w:rStyle w:val="Hyperlinkki"/>
          </w:rPr>
          <w:t>Palvelujen palvelutasoluokkien muodostuminen</w:t>
        </w:r>
        <w:r w:rsidR="007F2AAB">
          <w:rPr>
            <w:webHidden/>
          </w:rPr>
          <w:tab/>
        </w:r>
        <w:r w:rsidR="007F2AAB">
          <w:rPr>
            <w:webHidden/>
          </w:rPr>
          <w:fldChar w:fldCharType="begin"/>
        </w:r>
        <w:r w:rsidR="007F2AAB">
          <w:rPr>
            <w:webHidden/>
          </w:rPr>
          <w:instrText xml:space="preserve"> PAGEREF _Toc114756326 \h </w:instrText>
        </w:r>
        <w:r w:rsidR="007F2AAB">
          <w:rPr>
            <w:webHidden/>
          </w:rPr>
        </w:r>
        <w:r w:rsidR="007F2AAB">
          <w:rPr>
            <w:webHidden/>
          </w:rPr>
          <w:fldChar w:fldCharType="separate"/>
        </w:r>
        <w:r w:rsidR="007F2AAB">
          <w:rPr>
            <w:webHidden/>
          </w:rPr>
          <w:t>3</w:t>
        </w:r>
        <w:r w:rsidR="007F2AAB">
          <w:rPr>
            <w:webHidden/>
          </w:rPr>
          <w:fldChar w:fldCharType="end"/>
        </w:r>
      </w:hyperlink>
    </w:p>
    <w:p w14:paraId="735CB380" w14:textId="666D92D9" w:rsidR="007F2AAB" w:rsidRDefault="002A544C">
      <w:pPr>
        <w:pStyle w:val="Sisluet2"/>
        <w:rPr>
          <w:rFonts w:asciiTheme="minorHAnsi" w:eastAsiaTheme="minorEastAsia" w:hAnsiTheme="minorHAnsi" w:cstheme="minorBidi"/>
          <w:bCs w:val="0"/>
          <w:szCs w:val="22"/>
          <w:lang w:eastAsia="fi-FI"/>
        </w:rPr>
      </w:pPr>
      <w:hyperlink w:anchor="_Toc114756327" w:history="1">
        <w:r w:rsidR="007F2AAB" w:rsidRPr="00D60908">
          <w:rPr>
            <w:rStyle w:val="Hyperlinkki"/>
          </w:rPr>
          <w:t>2.1.</w:t>
        </w:r>
        <w:r w:rsidR="007F2AAB">
          <w:rPr>
            <w:rFonts w:asciiTheme="minorHAnsi" w:eastAsiaTheme="minorEastAsia" w:hAnsiTheme="minorHAnsi" w:cstheme="minorBidi"/>
            <w:bCs w:val="0"/>
            <w:szCs w:val="22"/>
            <w:lang w:eastAsia="fi-FI"/>
          </w:rPr>
          <w:tab/>
        </w:r>
        <w:r w:rsidR="007F2AAB" w:rsidRPr="00D60908">
          <w:rPr>
            <w:rStyle w:val="Hyperlinkki"/>
          </w:rPr>
          <w:t>Sovelluksen tuki- ja ylläpitopalvelujen palvelutasoluokituksen muodostuminen</w:t>
        </w:r>
        <w:r w:rsidR="007F2AAB">
          <w:rPr>
            <w:webHidden/>
          </w:rPr>
          <w:tab/>
        </w:r>
        <w:r w:rsidR="007F2AAB">
          <w:rPr>
            <w:webHidden/>
          </w:rPr>
          <w:fldChar w:fldCharType="begin"/>
        </w:r>
        <w:r w:rsidR="007F2AAB">
          <w:rPr>
            <w:webHidden/>
          </w:rPr>
          <w:instrText xml:space="preserve"> PAGEREF _Toc114756327 \h </w:instrText>
        </w:r>
        <w:r w:rsidR="007F2AAB">
          <w:rPr>
            <w:webHidden/>
          </w:rPr>
        </w:r>
        <w:r w:rsidR="007F2AAB">
          <w:rPr>
            <w:webHidden/>
          </w:rPr>
          <w:fldChar w:fldCharType="separate"/>
        </w:r>
        <w:r w:rsidR="007F2AAB">
          <w:rPr>
            <w:webHidden/>
          </w:rPr>
          <w:t>3</w:t>
        </w:r>
        <w:r w:rsidR="007F2AAB">
          <w:rPr>
            <w:webHidden/>
          </w:rPr>
          <w:fldChar w:fldCharType="end"/>
        </w:r>
      </w:hyperlink>
    </w:p>
    <w:p w14:paraId="465F346E" w14:textId="6EF676C2" w:rsidR="007F2AAB" w:rsidRDefault="002A544C">
      <w:pPr>
        <w:pStyle w:val="Sisluet2"/>
        <w:rPr>
          <w:rFonts w:asciiTheme="minorHAnsi" w:eastAsiaTheme="minorEastAsia" w:hAnsiTheme="minorHAnsi" w:cstheme="minorBidi"/>
          <w:bCs w:val="0"/>
          <w:szCs w:val="22"/>
          <w:lang w:eastAsia="fi-FI"/>
        </w:rPr>
      </w:pPr>
      <w:hyperlink w:anchor="_Toc114756328" w:history="1">
        <w:r w:rsidR="007F2AAB" w:rsidRPr="00D60908">
          <w:rPr>
            <w:rStyle w:val="Hyperlinkki"/>
          </w:rPr>
          <w:t>2.2.</w:t>
        </w:r>
        <w:r w:rsidR="007F2AAB">
          <w:rPr>
            <w:rFonts w:asciiTheme="minorHAnsi" w:eastAsiaTheme="minorEastAsia" w:hAnsiTheme="minorHAnsi" w:cstheme="minorBidi"/>
            <w:bCs w:val="0"/>
            <w:szCs w:val="22"/>
            <w:lang w:eastAsia="fi-FI"/>
          </w:rPr>
          <w:tab/>
        </w:r>
        <w:r w:rsidR="007F2AAB" w:rsidRPr="00D60908">
          <w:rPr>
            <w:rStyle w:val="Hyperlinkki"/>
          </w:rPr>
          <w:t>SaaS-hosting-palvelun palvelutasoluokituksen muodostuminen</w:t>
        </w:r>
        <w:r w:rsidR="007F2AAB">
          <w:rPr>
            <w:webHidden/>
          </w:rPr>
          <w:tab/>
        </w:r>
        <w:r w:rsidR="007F2AAB">
          <w:rPr>
            <w:webHidden/>
          </w:rPr>
          <w:fldChar w:fldCharType="begin"/>
        </w:r>
        <w:r w:rsidR="007F2AAB">
          <w:rPr>
            <w:webHidden/>
          </w:rPr>
          <w:instrText xml:space="preserve"> PAGEREF _Toc114756328 \h </w:instrText>
        </w:r>
        <w:r w:rsidR="007F2AAB">
          <w:rPr>
            <w:webHidden/>
          </w:rPr>
        </w:r>
        <w:r w:rsidR="007F2AAB">
          <w:rPr>
            <w:webHidden/>
          </w:rPr>
          <w:fldChar w:fldCharType="separate"/>
        </w:r>
        <w:r w:rsidR="007F2AAB">
          <w:rPr>
            <w:webHidden/>
          </w:rPr>
          <w:t>4</w:t>
        </w:r>
        <w:r w:rsidR="007F2AAB">
          <w:rPr>
            <w:webHidden/>
          </w:rPr>
          <w:fldChar w:fldCharType="end"/>
        </w:r>
      </w:hyperlink>
    </w:p>
    <w:p w14:paraId="4D6B4557" w14:textId="30451D13" w:rsidR="007F2AAB" w:rsidRDefault="002A544C">
      <w:pPr>
        <w:pStyle w:val="Sisluet1"/>
        <w:rPr>
          <w:rFonts w:asciiTheme="minorHAnsi" w:eastAsiaTheme="minorEastAsia" w:hAnsiTheme="minorHAnsi" w:cstheme="minorBidi"/>
          <w:b w:val="0"/>
          <w:bCs w:val="0"/>
          <w:lang w:eastAsia="fi-FI"/>
        </w:rPr>
      </w:pPr>
      <w:hyperlink w:anchor="_Toc114756329" w:history="1">
        <w:r w:rsidR="007F2AAB" w:rsidRPr="00D60908">
          <w:rPr>
            <w:rStyle w:val="Hyperlinkki"/>
          </w:rPr>
          <w:t>3.</w:t>
        </w:r>
        <w:r w:rsidR="007F2AAB">
          <w:rPr>
            <w:rFonts w:asciiTheme="minorHAnsi" w:eastAsiaTheme="minorEastAsia" w:hAnsiTheme="minorHAnsi" w:cstheme="minorBidi"/>
            <w:b w:val="0"/>
            <w:bCs w:val="0"/>
            <w:lang w:eastAsia="fi-FI"/>
          </w:rPr>
          <w:tab/>
        </w:r>
        <w:r w:rsidR="007F2AAB" w:rsidRPr="00D60908">
          <w:rPr>
            <w:rStyle w:val="Hyperlinkki"/>
          </w:rPr>
          <w:t>Laatumääreluokittelu</w:t>
        </w:r>
        <w:r w:rsidR="007F2AAB">
          <w:rPr>
            <w:webHidden/>
          </w:rPr>
          <w:tab/>
        </w:r>
        <w:r w:rsidR="007F2AAB">
          <w:rPr>
            <w:webHidden/>
          </w:rPr>
          <w:fldChar w:fldCharType="begin"/>
        </w:r>
        <w:r w:rsidR="007F2AAB">
          <w:rPr>
            <w:webHidden/>
          </w:rPr>
          <w:instrText xml:space="preserve"> PAGEREF _Toc114756329 \h </w:instrText>
        </w:r>
        <w:r w:rsidR="007F2AAB">
          <w:rPr>
            <w:webHidden/>
          </w:rPr>
        </w:r>
        <w:r w:rsidR="007F2AAB">
          <w:rPr>
            <w:webHidden/>
          </w:rPr>
          <w:fldChar w:fldCharType="separate"/>
        </w:r>
        <w:r w:rsidR="007F2AAB">
          <w:rPr>
            <w:webHidden/>
          </w:rPr>
          <w:t>5</w:t>
        </w:r>
        <w:r w:rsidR="007F2AAB">
          <w:rPr>
            <w:webHidden/>
          </w:rPr>
          <w:fldChar w:fldCharType="end"/>
        </w:r>
      </w:hyperlink>
    </w:p>
    <w:p w14:paraId="274FEB3B" w14:textId="18060558" w:rsidR="007F2AAB" w:rsidRDefault="002A544C">
      <w:pPr>
        <w:pStyle w:val="Sisluet2"/>
        <w:rPr>
          <w:rFonts w:asciiTheme="minorHAnsi" w:eastAsiaTheme="minorEastAsia" w:hAnsiTheme="minorHAnsi" w:cstheme="minorBidi"/>
          <w:bCs w:val="0"/>
          <w:szCs w:val="22"/>
          <w:lang w:eastAsia="fi-FI"/>
        </w:rPr>
      </w:pPr>
      <w:hyperlink w:anchor="_Toc114756330" w:history="1">
        <w:r w:rsidR="007F2AAB" w:rsidRPr="00D60908">
          <w:rPr>
            <w:rStyle w:val="Hyperlinkki"/>
          </w:rPr>
          <w:t>3.1.</w:t>
        </w:r>
        <w:r w:rsidR="007F2AAB">
          <w:rPr>
            <w:rFonts w:asciiTheme="minorHAnsi" w:eastAsiaTheme="minorEastAsia" w:hAnsiTheme="minorHAnsi" w:cstheme="minorBidi"/>
            <w:bCs w:val="0"/>
            <w:szCs w:val="22"/>
            <w:lang w:eastAsia="fi-FI"/>
          </w:rPr>
          <w:tab/>
        </w:r>
        <w:r w:rsidR="007F2AAB" w:rsidRPr="00D60908">
          <w:rPr>
            <w:rStyle w:val="Hyperlinkki"/>
          </w:rPr>
          <w:t>Palveluaikaluokittelu - P</w:t>
        </w:r>
        <w:r w:rsidR="007F2AAB">
          <w:rPr>
            <w:webHidden/>
          </w:rPr>
          <w:tab/>
        </w:r>
        <w:r w:rsidR="007F2AAB">
          <w:rPr>
            <w:webHidden/>
          </w:rPr>
          <w:fldChar w:fldCharType="begin"/>
        </w:r>
        <w:r w:rsidR="007F2AAB">
          <w:rPr>
            <w:webHidden/>
          </w:rPr>
          <w:instrText xml:space="preserve"> PAGEREF _Toc114756330 \h </w:instrText>
        </w:r>
        <w:r w:rsidR="007F2AAB">
          <w:rPr>
            <w:webHidden/>
          </w:rPr>
        </w:r>
        <w:r w:rsidR="007F2AAB">
          <w:rPr>
            <w:webHidden/>
          </w:rPr>
          <w:fldChar w:fldCharType="separate"/>
        </w:r>
        <w:r w:rsidR="007F2AAB">
          <w:rPr>
            <w:webHidden/>
          </w:rPr>
          <w:t>5</w:t>
        </w:r>
        <w:r w:rsidR="007F2AAB">
          <w:rPr>
            <w:webHidden/>
          </w:rPr>
          <w:fldChar w:fldCharType="end"/>
        </w:r>
      </w:hyperlink>
    </w:p>
    <w:p w14:paraId="3FFFFAFE" w14:textId="03C603A2" w:rsidR="007F2AAB" w:rsidRDefault="002A544C">
      <w:pPr>
        <w:pStyle w:val="Sisluet2"/>
        <w:rPr>
          <w:rFonts w:asciiTheme="minorHAnsi" w:eastAsiaTheme="minorEastAsia" w:hAnsiTheme="minorHAnsi" w:cstheme="minorBidi"/>
          <w:bCs w:val="0"/>
          <w:szCs w:val="22"/>
          <w:lang w:eastAsia="fi-FI"/>
        </w:rPr>
      </w:pPr>
      <w:hyperlink w:anchor="_Toc114756331" w:history="1">
        <w:r w:rsidR="007F2AAB" w:rsidRPr="00D60908">
          <w:rPr>
            <w:rStyle w:val="Hyperlinkki"/>
          </w:rPr>
          <w:t>3.2.</w:t>
        </w:r>
        <w:r w:rsidR="007F2AAB">
          <w:rPr>
            <w:rFonts w:asciiTheme="minorHAnsi" w:eastAsiaTheme="minorEastAsia" w:hAnsiTheme="minorHAnsi" w:cstheme="minorBidi"/>
            <w:bCs w:val="0"/>
            <w:szCs w:val="22"/>
            <w:lang w:eastAsia="fi-FI"/>
          </w:rPr>
          <w:tab/>
        </w:r>
        <w:r w:rsidR="007F2AAB" w:rsidRPr="00D60908">
          <w:rPr>
            <w:rStyle w:val="Hyperlinkki"/>
          </w:rPr>
          <w:t>Palveluvasteluokittelu - V</w:t>
        </w:r>
        <w:r w:rsidR="007F2AAB">
          <w:rPr>
            <w:webHidden/>
          </w:rPr>
          <w:tab/>
        </w:r>
        <w:r w:rsidR="007F2AAB">
          <w:rPr>
            <w:webHidden/>
          </w:rPr>
          <w:fldChar w:fldCharType="begin"/>
        </w:r>
        <w:r w:rsidR="007F2AAB">
          <w:rPr>
            <w:webHidden/>
          </w:rPr>
          <w:instrText xml:space="preserve"> PAGEREF _Toc114756331 \h </w:instrText>
        </w:r>
        <w:r w:rsidR="007F2AAB">
          <w:rPr>
            <w:webHidden/>
          </w:rPr>
        </w:r>
        <w:r w:rsidR="007F2AAB">
          <w:rPr>
            <w:webHidden/>
          </w:rPr>
          <w:fldChar w:fldCharType="separate"/>
        </w:r>
        <w:r w:rsidR="007F2AAB">
          <w:rPr>
            <w:webHidden/>
          </w:rPr>
          <w:t>5</w:t>
        </w:r>
        <w:r w:rsidR="007F2AAB">
          <w:rPr>
            <w:webHidden/>
          </w:rPr>
          <w:fldChar w:fldCharType="end"/>
        </w:r>
      </w:hyperlink>
    </w:p>
    <w:p w14:paraId="5A4CC3D4" w14:textId="27E733D1" w:rsidR="007F2AAB" w:rsidRDefault="002A544C">
      <w:pPr>
        <w:pStyle w:val="Sisluet2"/>
        <w:rPr>
          <w:rFonts w:asciiTheme="minorHAnsi" w:eastAsiaTheme="minorEastAsia" w:hAnsiTheme="minorHAnsi" w:cstheme="minorBidi"/>
          <w:bCs w:val="0"/>
          <w:szCs w:val="22"/>
          <w:lang w:eastAsia="fi-FI"/>
        </w:rPr>
      </w:pPr>
      <w:hyperlink w:anchor="_Toc114756332" w:history="1">
        <w:r w:rsidR="007F2AAB" w:rsidRPr="00D60908">
          <w:rPr>
            <w:rStyle w:val="Hyperlinkki"/>
          </w:rPr>
          <w:t>3.3.</w:t>
        </w:r>
        <w:r w:rsidR="007F2AAB">
          <w:rPr>
            <w:rFonts w:asciiTheme="minorHAnsi" w:eastAsiaTheme="minorEastAsia" w:hAnsiTheme="minorHAnsi" w:cstheme="minorBidi"/>
            <w:bCs w:val="0"/>
            <w:szCs w:val="22"/>
            <w:lang w:eastAsia="fi-FI"/>
          </w:rPr>
          <w:tab/>
        </w:r>
        <w:r w:rsidR="007F2AAB" w:rsidRPr="00D60908">
          <w:rPr>
            <w:rStyle w:val="Hyperlinkki"/>
          </w:rPr>
          <w:t>Järjestelmän tuki- ja ylläpitopalvelujen sisällön laajuuden luokitus</w:t>
        </w:r>
        <w:r w:rsidR="007F2AAB">
          <w:rPr>
            <w:webHidden/>
          </w:rPr>
          <w:tab/>
        </w:r>
        <w:r w:rsidR="007F2AAB">
          <w:rPr>
            <w:webHidden/>
          </w:rPr>
          <w:fldChar w:fldCharType="begin"/>
        </w:r>
        <w:r w:rsidR="007F2AAB">
          <w:rPr>
            <w:webHidden/>
          </w:rPr>
          <w:instrText xml:space="preserve"> PAGEREF _Toc114756332 \h </w:instrText>
        </w:r>
        <w:r w:rsidR="007F2AAB">
          <w:rPr>
            <w:webHidden/>
          </w:rPr>
        </w:r>
        <w:r w:rsidR="007F2AAB">
          <w:rPr>
            <w:webHidden/>
          </w:rPr>
          <w:fldChar w:fldCharType="separate"/>
        </w:r>
        <w:r w:rsidR="007F2AAB">
          <w:rPr>
            <w:webHidden/>
          </w:rPr>
          <w:t>6</w:t>
        </w:r>
        <w:r w:rsidR="007F2AAB">
          <w:rPr>
            <w:webHidden/>
          </w:rPr>
          <w:fldChar w:fldCharType="end"/>
        </w:r>
      </w:hyperlink>
    </w:p>
    <w:p w14:paraId="4E0188E3" w14:textId="373C8DE4"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3" w:history="1">
        <w:r w:rsidR="007F2AAB" w:rsidRPr="00D60908">
          <w:rPr>
            <w:rStyle w:val="Hyperlinkki"/>
          </w:rPr>
          <w:t>3.3.1. Tekninen perusylläpito (La = T)</w:t>
        </w:r>
        <w:r w:rsidR="007F2AAB">
          <w:rPr>
            <w:webHidden/>
          </w:rPr>
          <w:tab/>
        </w:r>
        <w:r w:rsidR="007F2AAB">
          <w:rPr>
            <w:webHidden/>
          </w:rPr>
          <w:fldChar w:fldCharType="begin"/>
        </w:r>
        <w:r w:rsidR="007F2AAB">
          <w:rPr>
            <w:webHidden/>
          </w:rPr>
          <w:instrText xml:space="preserve"> PAGEREF _Toc114756333 \h </w:instrText>
        </w:r>
        <w:r w:rsidR="007F2AAB">
          <w:rPr>
            <w:webHidden/>
          </w:rPr>
        </w:r>
        <w:r w:rsidR="007F2AAB">
          <w:rPr>
            <w:webHidden/>
          </w:rPr>
          <w:fldChar w:fldCharType="separate"/>
        </w:r>
        <w:r w:rsidR="007F2AAB">
          <w:rPr>
            <w:webHidden/>
          </w:rPr>
          <w:t>6</w:t>
        </w:r>
        <w:r w:rsidR="007F2AAB">
          <w:rPr>
            <w:webHidden/>
          </w:rPr>
          <w:fldChar w:fldCharType="end"/>
        </w:r>
      </w:hyperlink>
    </w:p>
    <w:p w14:paraId="2BED4362" w14:textId="0E1BFD2B"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4" w:history="1">
        <w:r w:rsidR="007F2AAB" w:rsidRPr="00D60908">
          <w:rPr>
            <w:rStyle w:val="Hyperlinkki"/>
          </w:rPr>
          <w:t>3.3.2. Normaali ylläpito (La = N)</w:t>
        </w:r>
        <w:r w:rsidR="007F2AAB">
          <w:rPr>
            <w:webHidden/>
          </w:rPr>
          <w:tab/>
        </w:r>
        <w:r w:rsidR="007F2AAB">
          <w:rPr>
            <w:webHidden/>
          </w:rPr>
          <w:fldChar w:fldCharType="begin"/>
        </w:r>
        <w:r w:rsidR="007F2AAB">
          <w:rPr>
            <w:webHidden/>
          </w:rPr>
          <w:instrText xml:space="preserve"> PAGEREF _Toc114756334 \h </w:instrText>
        </w:r>
        <w:r w:rsidR="007F2AAB">
          <w:rPr>
            <w:webHidden/>
          </w:rPr>
        </w:r>
        <w:r w:rsidR="007F2AAB">
          <w:rPr>
            <w:webHidden/>
          </w:rPr>
          <w:fldChar w:fldCharType="separate"/>
        </w:r>
        <w:r w:rsidR="007F2AAB">
          <w:rPr>
            <w:webHidden/>
          </w:rPr>
          <w:t>6</w:t>
        </w:r>
        <w:r w:rsidR="007F2AAB">
          <w:rPr>
            <w:webHidden/>
          </w:rPr>
          <w:fldChar w:fldCharType="end"/>
        </w:r>
      </w:hyperlink>
    </w:p>
    <w:p w14:paraId="483ED50D" w14:textId="21ED97D0"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5" w:history="1">
        <w:r w:rsidR="007F2AAB" w:rsidRPr="00D60908">
          <w:rPr>
            <w:rStyle w:val="Hyperlinkki"/>
          </w:rPr>
          <w:t>3.3.3. Laaja ylläpito (La = L)</w:t>
        </w:r>
        <w:r w:rsidR="007F2AAB">
          <w:rPr>
            <w:webHidden/>
          </w:rPr>
          <w:tab/>
        </w:r>
        <w:r w:rsidR="007F2AAB">
          <w:rPr>
            <w:webHidden/>
          </w:rPr>
          <w:fldChar w:fldCharType="begin"/>
        </w:r>
        <w:r w:rsidR="007F2AAB">
          <w:rPr>
            <w:webHidden/>
          </w:rPr>
          <w:instrText xml:space="preserve"> PAGEREF _Toc114756335 \h </w:instrText>
        </w:r>
        <w:r w:rsidR="007F2AAB">
          <w:rPr>
            <w:webHidden/>
          </w:rPr>
        </w:r>
        <w:r w:rsidR="007F2AAB">
          <w:rPr>
            <w:webHidden/>
          </w:rPr>
          <w:fldChar w:fldCharType="separate"/>
        </w:r>
        <w:r w:rsidR="007F2AAB">
          <w:rPr>
            <w:webHidden/>
          </w:rPr>
          <w:t>7</w:t>
        </w:r>
        <w:r w:rsidR="007F2AAB">
          <w:rPr>
            <w:webHidden/>
          </w:rPr>
          <w:fldChar w:fldCharType="end"/>
        </w:r>
      </w:hyperlink>
    </w:p>
    <w:p w14:paraId="2D803462" w14:textId="14679593" w:rsidR="007F2AAB" w:rsidRDefault="002A544C">
      <w:pPr>
        <w:pStyle w:val="Sisluet3"/>
        <w:rPr>
          <w:rFonts w:asciiTheme="minorHAnsi" w:eastAsiaTheme="minorEastAsia" w:hAnsiTheme="minorHAnsi" w:cstheme="minorBidi"/>
          <w:bCs w:val="0"/>
          <w:i w:val="0"/>
          <w:iCs w:val="0"/>
          <w:sz w:val="22"/>
          <w:szCs w:val="22"/>
          <w:lang w:eastAsia="fi-FI"/>
        </w:rPr>
      </w:pPr>
      <w:hyperlink w:anchor="_Toc114756336" w:history="1">
        <w:r w:rsidR="007F2AAB" w:rsidRPr="00D60908">
          <w:rPr>
            <w:rStyle w:val="Hyperlinkki"/>
          </w:rPr>
          <w:t>3.3.4. Sovelluksen ylläpidon palvelukomponenttien kuvaukset</w:t>
        </w:r>
        <w:r w:rsidR="007F2AAB">
          <w:rPr>
            <w:webHidden/>
          </w:rPr>
          <w:tab/>
        </w:r>
        <w:r w:rsidR="007F2AAB">
          <w:rPr>
            <w:webHidden/>
          </w:rPr>
          <w:fldChar w:fldCharType="begin"/>
        </w:r>
        <w:r w:rsidR="007F2AAB">
          <w:rPr>
            <w:webHidden/>
          </w:rPr>
          <w:instrText xml:space="preserve"> PAGEREF _Toc114756336 \h </w:instrText>
        </w:r>
        <w:r w:rsidR="007F2AAB">
          <w:rPr>
            <w:webHidden/>
          </w:rPr>
        </w:r>
        <w:r w:rsidR="007F2AAB">
          <w:rPr>
            <w:webHidden/>
          </w:rPr>
          <w:fldChar w:fldCharType="separate"/>
        </w:r>
        <w:r w:rsidR="007F2AAB">
          <w:rPr>
            <w:webHidden/>
          </w:rPr>
          <w:t>8</w:t>
        </w:r>
        <w:r w:rsidR="007F2AAB">
          <w:rPr>
            <w:webHidden/>
          </w:rPr>
          <w:fldChar w:fldCharType="end"/>
        </w:r>
      </w:hyperlink>
    </w:p>
    <w:p w14:paraId="2A665338" w14:textId="5D91E737" w:rsidR="007F2AAB" w:rsidRDefault="002A544C">
      <w:pPr>
        <w:pStyle w:val="Sisluet1"/>
        <w:rPr>
          <w:rFonts w:asciiTheme="minorHAnsi" w:eastAsiaTheme="minorEastAsia" w:hAnsiTheme="minorHAnsi" w:cstheme="minorBidi"/>
          <w:b w:val="0"/>
          <w:bCs w:val="0"/>
          <w:lang w:eastAsia="fi-FI"/>
        </w:rPr>
      </w:pPr>
      <w:hyperlink w:anchor="_Toc114756337" w:history="1">
        <w:r w:rsidR="007F2AAB" w:rsidRPr="00D60908">
          <w:rPr>
            <w:rStyle w:val="Hyperlinkki"/>
          </w:rPr>
          <w:t>4.</w:t>
        </w:r>
        <w:r w:rsidR="007F2AAB">
          <w:rPr>
            <w:rFonts w:asciiTheme="minorHAnsi" w:eastAsiaTheme="minorEastAsia" w:hAnsiTheme="minorHAnsi" w:cstheme="minorBidi"/>
            <w:b w:val="0"/>
            <w:bCs w:val="0"/>
            <w:lang w:eastAsia="fi-FI"/>
          </w:rPr>
          <w:tab/>
        </w:r>
        <w:r w:rsidR="007F2AAB" w:rsidRPr="00D60908">
          <w:rPr>
            <w:rStyle w:val="Hyperlinkki"/>
          </w:rPr>
          <w:t>Sovelluksen tuki- ja ylläpitopalvelun sanktiot</w:t>
        </w:r>
        <w:r w:rsidR="007F2AAB">
          <w:rPr>
            <w:webHidden/>
          </w:rPr>
          <w:tab/>
        </w:r>
        <w:r w:rsidR="007F2AAB">
          <w:rPr>
            <w:webHidden/>
          </w:rPr>
          <w:fldChar w:fldCharType="begin"/>
        </w:r>
        <w:r w:rsidR="007F2AAB">
          <w:rPr>
            <w:webHidden/>
          </w:rPr>
          <w:instrText xml:space="preserve"> PAGEREF _Toc114756337 \h </w:instrText>
        </w:r>
        <w:r w:rsidR="007F2AAB">
          <w:rPr>
            <w:webHidden/>
          </w:rPr>
        </w:r>
        <w:r w:rsidR="007F2AAB">
          <w:rPr>
            <w:webHidden/>
          </w:rPr>
          <w:fldChar w:fldCharType="separate"/>
        </w:r>
        <w:r w:rsidR="007F2AAB">
          <w:rPr>
            <w:webHidden/>
          </w:rPr>
          <w:t>9</w:t>
        </w:r>
        <w:r w:rsidR="007F2AAB">
          <w:rPr>
            <w:webHidden/>
          </w:rPr>
          <w:fldChar w:fldCharType="end"/>
        </w:r>
      </w:hyperlink>
    </w:p>
    <w:p w14:paraId="4F5BEFDF" w14:textId="329346FD" w:rsidR="004900CD" w:rsidRDefault="004900CD" w:rsidP="003F4DC0">
      <w:r>
        <w:fldChar w:fldCharType="end"/>
      </w:r>
    </w:p>
    <w:p w14:paraId="4A9B11E4" w14:textId="48EFE854" w:rsidR="005D739C" w:rsidRDefault="005D739C">
      <w:pPr>
        <w:rPr>
          <w:rFonts w:ascii="Arial" w:hAnsi="Arial" w:cs="Arial"/>
          <w:b/>
        </w:rPr>
      </w:pPr>
    </w:p>
    <w:p w14:paraId="36B0A7A6" w14:textId="4F2F1029" w:rsidR="001D2C14" w:rsidRDefault="001D2C14">
      <w:pPr>
        <w:rPr>
          <w:rFonts w:ascii="Arial" w:hAnsi="Arial" w:cs="Arial"/>
          <w:b/>
        </w:rPr>
      </w:pPr>
    </w:p>
    <w:p w14:paraId="30850EFD" w14:textId="018BA018" w:rsidR="001D2C14" w:rsidRDefault="008D396E">
      <w:pPr>
        <w:rPr>
          <w:rFonts w:ascii="Arial" w:hAnsi="Arial" w:cs="Arial"/>
          <w:b/>
        </w:rPr>
      </w:pPr>
      <w:r>
        <w:rPr>
          <w:rFonts w:ascii="Arial" w:hAnsi="Arial" w:cs="Arial"/>
          <w:b/>
        </w:rPr>
        <w:t>s</w:t>
      </w:r>
    </w:p>
    <w:p w14:paraId="2B13478D" w14:textId="24BB9049" w:rsidR="00CC28E6" w:rsidRPr="00C32090" w:rsidRDefault="00CC28E6" w:rsidP="00CC28E6">
      <w:pPr>
        <w:rPr>
          <w:rFonts w:ascii="Arial" w:hAnsi="Arial" w:cs="Arial"/>
          <w:b/>
        </w:rPr>
      </w:pPr>
      <w:r w:rsidRPr="00CC28E6">
        <w:rPr>
          <w:rFonts w:ascii="Arial" w:hAnsi="Arial" w:cs="Arial"/>
          <w:b/>
        </w:rPr>
        <w:t>Mu</w:t>
      </w:r>
      <w:r w:rsidRPr="00C32090">
        <w:rPr>
          <w:rFonts w:ascii="Arial" w:hAnsi="Arial" w:cs="Arial"/>
          <w:b/>
        </w:rPr>
        <w:t>utosloki</w:t>
      </w:r>
    </w:p>
    <w:p w14:paraId="1DACC1F1" w14:textId="4ACDF58F" w:rsidR="00CC28E6" w:rsidRPr="00C32090" w:rsidRDefault="003A5907" w:rsidP="00CC28E6">
      <w:pPr>
        <w:pStyle w:val="Leipteksti"/>
        <w:ind w:left="720"/>
      </w:pPr>
      <w:r w:rsidRPr="00C32090">
        <w:t>Pää</w:t>
      </w:r>
      <w:r w:rsidR="00CC28E6" w:rsidRPr="00C32090">
        <w:t>sopimuksen allekirjoittamisen jälkeen tähän Liitteeseen on tehty seuraavat muutokset:</w:t>
      </w:r>
    </w:p>
    <w:tbl>
      <w:tblPr>
        <w:tblW w:w="8420"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7"/>
        <w:gridCol w:w="1406"/>
        <w:gridCol w:w="1417"/>
      </w:tblGrid>
      <w:tr w:rsidR="00341022" w:rsidRPr="00C32090" w14:paraId="3B842C77" w14:textId="77777777" w:rsidTr="0081085C">
        <w:trPr>
          <w:trHeight w:val="20"/>
        </w:trPr>
        <w:tc>
          <w:tcPr>
            <w:tcW w:w="5597" w:type="dxa"/>
            <w:shd w:val="clear" w:color="auto" w:fill="DEEAF6"/>
          </w:tcPr>
          <w:p w14:paraId="07990C9A"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Muutettu asia ja muutoksen kohde</w:t>
            </w:r>
          </w:p>
        </w:tc>
        <w:tc>
          <w:tcPr>
            <w:tcW w:w="1406" w:type="dxa"/>
            <w:shd w:val="clear" w:color="auto" w:fill="DEEAF6"/>
          </w:tcPr>
          <w:p w14:paraId="15851F74"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Hyväksytty</w:t>
            </w:r>
          </w:p>
        </w:tc>
        <w:tc>
          <w:tcPr>
            <w:tcW w:w="1417" w:type="dxa"/>
            <w:shd w:val="clear" w:color="auto" w:fill="DEEAF6"/>
          </w:tcPr>
          <w:p w14:paraId="2F145EC3" w14:textId="77777777" w:rsidR="00341022" w:rsidRPr="00C32090" w:rsidRDefault="00341022" w:rsidP="0081085C">
            <w:pPr>
              <w:pStyle w:val="Leipteksti"/>
              <w:spacing w:after="60"/>
              <w:ind w:left="0"/>
              <w:rPr>
                <w:rFonts w:ascii="Arial Narrow" w:hAnsi="Arial Narrow" w:cs="Arial"/>
                <w:szCs w:val="22"/>
              </w:rPr>
            </w:pPr>
            <w:r w:rsidRPr="00C32090">
              <w:rPr>
                <w:rFonts w:ascii="Arial Narrow" w:hAnsi="Arial Narrow" w:cs="Arial"/>
                <w:szCs w:val="22"/>
              </w:rPr>
              <w:t>Tuli voimaan</w:t>
            </w:r>
          </w:p>
        </w:tc>
      </w:tr>
      <w:tr w:rsidR="00341022" w:rsidRPr="00C32090" w14:paraId="6E6B759B" w14:textId="77777777" w:rsidTr="00341022">
        <w:trPr>
          <w:trHeight w:val="20"/>
        </w:trPr>
        <w:tc>
          <w:tcPr>
            <w:tcW w:w="5597" w:type="dxa"/>
          </w:tcPr>
          <w:p w14:paraId="58AAB1F6" w14:textId="77777777" w:rsidR="00341022" w:rsidRPr="00C32090" w:rsidRDefault="00341022" w:rsidP="0081085C">
            <w:pPr>
              <w:pStyle w:val="Leipteksti"/>
              <w:spacing w:after="60"/>
              <w:ind w:left="0"/>
              <w:rPr>
                <w:rFonts w:ascii="Arial Narrow" w:hAnsi="Arial Narrow"/>
                <w:szCs w:val="22"/>
              </w:rPr>
            </w:pPr>
          </w:p>
        </w:tc>
        <w:tc>
          <w:tcPr>
            <w:tcW w:w="1406" w:type="dxa"/>
          </w:tcPr>
          <w:p w14:paraId="277A1751" w14:textId="77777777" w:rsidR="00341022" w:rsidRPr="00C32090" w:rsidRDefault="00341022" w:rsidP="0081085C">
            <w:pPr>
              <w:pStyle w:val="Leipteksti"/>
              <w:spacing w:after="60"/>
              <w:ind w:left="0"/>
              <w:rPr>
                <w:rFonts w:ascii="Arial Narrow" w:hAnsi="Arial Narrow"/>
                <w:szCs w:val="22"/>
              </w:rPr>
            </w:pPr>
          </w:p>
        </w:tc>
        <w:tc>
          <w:tcPr>
            <w:tcW w:w="1417" w:type="dxa"/>
          </w:tcPr>
          <w:p w14:paraId="11DD35F3" w14:textId="77777777" w:rsidR="00341022" w:rsidRPr="00C32090" w:rsidRDefault="00341022" w:rsidP="0081085C">
            <w:pPr>
              <w:pStyle w:val="Leipteksti"/>
              <w:spacing w:after="60"/>
              <w:ind w:left="0"/>
              <w:rPr>
                <w:rFonts w:ascii="Arial Narrow" w:hAnsi="Arial Narrow"/>
                <w:szCs w:val="22"/>
              </w:rPr>
            </w:pPr>
          </w:p>
        </w:tc>
      </w:tr>
      <w:tr w:rsidR="00341022" w:rsidRPr="00C32090" w14:paraId="1DA352B3" w14:textId="77777777" w:rsidTr="00341022">
        <w:trPr>
          <w:trHeight w:val="20"/>
        </w:trPr>
        <w:tc>
          <w:tcPr>
            <w:tcW w:w="5597" w:type="dxa"/>
          </w:tcPr>
          <w:p w14:paraId="2B8B9C58" w14:textId="77777777" w:rsidR="00341022" w:rsidRPr="00C32090" w:rsidRDefault="00341022" w:rsidP="0081085C">
            <w:pPr>
              <w:pStyle w:val="Leipteksti"/>
              <w:spacing w:after="60"/>
              <w:ind w:left="0"/>
              <w:rPr>
                <w:rFonts w:ascii="Arial Narrow" w:hAnsi="Arial Narrow"/>
                <w:szCs w:val="22"/>
              </w:rPr>
            </w:pPr>
          </w:p>
        </w:tc>
        <w:tc>
          <w:tcPr>
            <w:tcW w:w="1406" w:type="dxa"/>
          </w:tcPr>
          <w:p w14:paraId="25F99823" w14:textId="77777777" w:rsidR="00341022" w:rsidRPr="00C32090" w:rsidRDefault="00341022" w:rsidP="0081085C">
            <w:pPr>
              <w:pStyle w:val="Leipteksti"/>
              <w:spacing w:after="60"/>
              <w:ind w:left="0"/>
              <w:rPr>
                <w:rFonts w:ascii="Arial Narrow" w:hAnsi="Arial Narrow"/>
                <w:szCs w:val="22"/>
              </w:rPr>
            </w:pPr>
          </w:p>
        </w:tc>
        <w:tc>
          <w:tcPr>
            <w:tcW w:w="1417" w:type="dxa"/>
          </w:tcPr>
          <w:p w14:paraId="734E4B15" w14:textId="77777777" w:rsidR="00341022" w:rsidRPr="00C32090" w:rsidRDefault="00341022" w:rsidP="0081085C">
            <w:pPr>
              <w:pStyle w:val="Leipteksti"/>
              <w:spacing w:after="60"/>
              <w:ind w:left="0"/>
              <w:rPr>
                <w:rFonts w:ascii="Arial Narrow" w:hAnsi="Arial Narrow"/>
                <w:szCs w:val="22"/>
              </w:rPr>
            </w:pPr>
          </w:p>
        </w:tc>
      </w:tr>
      <w:tr w:rsidR="00341022" w:rsidRPr="00C32090" w14:paraId="4CAC0C7F" w14:textId="77777777" w:rsidTr="00341022">
        <w:trPr>
          <w:trHeight w:val="20"/>
        </w:trPr>
        <w:tc>
          <w:tcPr>
            <w:tcW w:w="5597" w:type="dxa"/>
          </w:tcPr>
          <w:p w14:paraId="1DA8706D" w14:textId="77777777" w:rsidR="00341022" w:rsidRPr="00C32090" w:rsidRDefault="00341022" w:rsidP="0081085C">
            <w:pPr>
              <w:pStyle w:val="Leipteksti"/>
              <w:spacing w:after="60"/>
              <w:ind w:left="0"/>
              <w:rPr>
                <w:rFonts w:ascii="Arial Narrow" w:hAnsi="Arial Narrow"/>
                <w:szCs w:val="22"/>
              </w:rPr>
            </w:pPr>
          </w:p>
        </w:tc>
        <w:tc>
          <w:tcPr>
            <w:tcW w:w="1406" w:type="dxa"/>
          </w:tcPr>
          <w:p w14:paraId="61EDBF71" w14:textId="77777777" w:rsidR="00341022" w:rsidRPr="00C32090" w:rsidRDefault="00341022" w:rsidP="0081085C">
            <w:pPr>
              <w:pStyle w:val="Leipteksti"/>
              <w:spacing w:after="60"/>
              <w:ind w:left="0"/>
              <w:rPr>
                <w:rFonts w:ascii="Arial Narrow" w:hAnsi="Arial Narrow"/>
                <w:szCs w:val="22"/>
              </w:rPr>
            </w:pPr>
          </w:p>
        </w:tc>
        <w:tc>
          <w:tcPr>
            <w:tcW w:w="1417" w:type="dxa"/>
          </w:tcPr>
          <w:p w14:paraId="78D63494" w14:textId="77777777" w:rsidR="00341022" w:rsidRPr="00C32090" w:rsidRDefault="00341022" w:rsidP="0081085C">
            <w:pPr>
              <w:pStyle w:val="Leipteksti"/>
              <w:spacing w:after="60"/>
              <w:ind w:left="0"/>
              <w:rPr>
                <w:rFonts w:ascii="Arial Narrow" w:hAnsi="Arial Narrow"/>
                <w:szCs w:val="22"/>
              </w:rPr>
            </w:pPr>
          </w:p>
        </w:tc>
      </w:tr>
    </w:tbl>
    <w:p w14:paraId="7F68525A" w14:textId="77777777" w:rsidR="00CC28E6" w:rsidRPr="00C32090" w:rsidRDefault="00CC28E6" w:rsidP="00CC28E6">
      <w:pPr>
        <w:pStyle w:val="Leipteksti"/>
      </w:pPr>
    </w:p>
    <w:p w14:paraId="602C4E50" w14:textId="77777777" w:rsidR="00CC28E6" w:rsidRPr="00C32090" w:rsidRDefault="00CC28E6" w:rsidP="003F4DC0"/>
    <w:p w14:paraId="1EC54A93" w14:textId="58FF2C50" w:rsidR="001474AF" w:rsidRPr="00C32090" w:rsidRDefault="004900CD" w:rsidP="001474AF">
      <w:pPr>
        <w:pStyle w:val="Otsikko1"/>
        <w:spacing w:before="360"/>
      </w:pPr>
      <w:r w:rsidRPr="00C32090">
        <w:br w:type="page"/>
      </w:r>
      <w:bookmarkStart w:id="2" w:name="_Toc114756325"/>
      <w:r w:rsidRPr="00C32090">
        <w:lastRenderedPageBreak/>
        <w:t>Dokumentin tarkoitus</w:t>
      </w:r>
      <w:bookmarkEnd w:id="2"/>
    </w:p>
    <w:p w14:paraId="11CAB861" w14:textId="29A380B4" w:rsidR="001474AF" w:rsidRDefault="008459D3" w:rsidP="008459D3">
      <w:pPr>
        <w:pStyle w:val="Leipteksti"/>
      </w:pPr>
      <w:r w:rsidRPr="00C32090">
        <w:t>Tämä liite kuvaa</w:t>
      </w:r>
      <w:r w:rsidR="00DD3230" w:rsidRPr="00C32090">
        <w:t xml:space="preserve"> </w:t>
      </w:r>
      <w:r w:rsidR="003607FC">
        <w:t>järjestelmän tuki- ja ylläpi</w:t>
      </w:r>
      <w:r w:rsidR="003E37DC">
        <w:t>topalvelujen</w:t>
      </w:r>
      <w:r w:rsidR="006E154B" w:rsidRPr="00C32090">
        <w:t xml:space="preserve"> yleiskuvauksen sekä </w:t>
      </w:r>
      <w:r w:rsidR="003E37DC">
        <w:t>näissä palveluissa</w:t>
      </w:r>
      <w:r w:rsidR="00A768F3" w:rsidRPr="00C32090">
        <w:t xml:space="preserve"> </w:t>
      </w:r>
      <w:r w:rsidR="00F357F2" w:rsidRPr="00C32090">
        <w:t>käytettävät palveluajat, palvelutasotavoitteet ja sanktiot</w:t>
      </w:r>
      <w:r w:rsidRPr="00C32090">
        <w:t xml:space="preserve">. </w:t>
      </w:r>
      <w:r w:rsidR="00BD050C">
        <w:t>Tämä liite on yleinen ja kuvaa yleisesti mahdolliset järjestelmän tuki- ja ylläpitopalvelujen</w:t>
      </w:r>
      <w:r w:rsidR="00527838">
        <w:t xml:space="preserve"> palvelutasoluokat. Sopimuksen mukaisessa Palvelussa käytettävät palvelutasoluokat valitaan </w:t>
      </w:r>
      <w:r w:rsidR="00B32A8B">
        <w:t>Palvelusopimuskohtaisesti ja ko. Palvelusopimuksessa käytettävät palvelutaso</w:t>
      </w:r>
      <w:r w:rsidR="00074FBE">
        <w:t>luokat kirjataan ko. Palvelusopimukseen</w:t>
      </w:r>
      <w:r w:rsidR="007A466E">
        <w:t>. Palvelusopimukseen ei sovelleta sellaisia laatumääreiden yhdistelmiä, joista ei ole Palvelusopimuksessa tai sen erityisehtoliitteessä erikseen sovittu.</w:t>
      </w:r>
      <w:r w:rsidR="00B32A8B">
        <w:t xml:space="preserve"> </w:t>
      </w:r>
    </w:p>
    <w:p w14:paraId="24E382F7" w14:textId="420BEA3B" w:rsidR="00667C6F" w:rsidRDefault="00F47893">
      <w:pPr>
        <w:pStyle w:val="Leipteksti"/>
      </w:pPr>
      <w:r w:rsidRPr="00C32090">
        <w:t xml:space="preserve">Tähän </w:t>
      </w:r>
      <w:r w:rsidR="008459D3" w:rsidRPr="00C32090">
        <w:t>kuvaukseen</w:t>
      </w:r>
      <w:r w:rsidRPr="00C32090">
        <w:t xml:space="preserve"> sovelletaan </w:t>
      </w:r>
      <w:r w:rsidR="003A5907" w:rsidRPr="00C32090">
        <w:t>Pää</w:t>
      </w:r>
      <w:r w:rsidR="007C07D6" w:rsidRPr="00C32090">
        <w:t>sopimu</w:t>
      </w:r>
      <w:r w:rsidRPr="00C32090">
        <w:t>ksen sopimusehtoja siinä kuvatussa pätemisjärjestyksessä.</w:t>
      </w:r>
    </w:p>
    <w:p w14:paraId="122EB9D3" w14:textId="39029B0B" w:rsidR="00995A0C" w:rsidRDefault="00995A0C" w:rsidP="00995A0C">
      <w:pPr>
        <w:pStyle w:val="Otsikko1"/>
        <w:spacing w:before="360"/>
      </w:pPr>
      <w:bookmarkStart w:id="3" w:name="_Toc114756326"/>
      <w:r>
        <w:t>Palvelujen palvelutasoluokkien muodostuminen</w:t>
      </w:r>
      <w:bookmarkEnd w:id="3"/>
    </w:p>
    <w:p w14:paraId="242D2E67" w14:textId="29319643" w:rsidR="00995A0C" w:rsidRDefault="00995A0C" w:rsidP="00995A0C">
      <w:pPr>
        <w:pStyle w:val="Otsikko2"/>
      </w:pPr>
      <w:bookmarkStart w:id="4" w:name="_Toc114756327"/>
      <w:r>
        <w:t>Sovelluksen tuki- ja ylläpitopalvelujen palvelutasoluokituksen muodostuminen</w:t>
      </w:r>
      <w:bookmarkEnd w:id="4"/>
    </w:p>
    <w:p w14:paraId="3D99C574" w14:textId="210657C8" w:rsidR="005B6D3C" w:rsidRDefault="005B6D3C" w:rsidP="005B6D3C">
      <w:pPr>
        <w:pStyle w:val="Leipteksti"/>
      </w:pPr>
      <w:r>
        <w:t>Järjestelmän tai sovelluksen tuki- ja ylläpitopalvelun tarkoituksena on huolehtia Asiakkaan kohdeympäristöön kulloinkin kuvattujen sovellusten sovitun mukaisesta toimintakyvystä koko sen elinkaaren ajan. Tässä kuvattu tuki- ja ylläpitopalvelu on erotettu SaaS-</w:t>
      </w:r>
      <w:r w:rsidR="009372AE">
        <w:t>alustaa koskevasta SaaS-</w:t>
      </w:r>
      <w:r>
        <w:t xml:space="preserve">hosting-palvelusta, jonka palvelutasoluokitus on kuvattu luvussa 2.2. </w:t>
      </w:r>
    </w:p>
    <w:p w14:paraId="78114AA9" w14:textId="4F5A9713" w:rsidR="005B6D3C" w:rsidRDefault="005B6D3C" w:rsidP="005B6D3C">
      <w:pPr>
        <w:pStyle w:val="Leipteksti"/>
      </w:pPr>
      <w:r>
        <w:t xml:space="preserve">Sovelluksen tuki- ja ylläpitopalvelussa Toimittaja vastaa siitä, että </w:t>
      </w:r>
      <w:r w:rsidR="009372AE">
        <w:t xml:space="preserve">Asiakkaalle sovitettu, Toimittajan </w:t>
      </w:r>
      <w:r>
        <w:t>ylläpidossa oleva sovellus on Asiakkaan käytettävissä sovitun mukaisesti ja sovellustason virheet voidaan tehokkaasti ja nopeasti jäljempänä olevien tarkempien ehtojen mukaisesti ratkaista ja sovelluksen hyödynnettävyys normalisoida.</w:t>
      </w:r>
    </w:p>
    <w:p w14:paraId="0A2A0A41" w14:textId="77777777" w:rsidR="005B6D3C" w:rsidRPr="00126CB2" w:rsidRDefault="005B6D3C" w:rsidP="005B6D3C">
      <w:pPr>
        <w:pStyle w:val="Leipteksti"/>
        <w:numPr>
          <w:ilvl w:val="0"/>
          <w:numId w:val="21"/>
        </w:numPr>
        <w:rPr>
          <w:b/>
        </w:rPr>
      </w:pPr>
      <w:r w:rsidRPr="00126CB2">
        <w:rPr>
          <w:b/>
        </w:rPr>
        <w:t xml:space="preserve">Palveluaika - P </w:t>
      </w:r>
    </w:p>
    <w:p w14:paraId="09D809CD" w14:textId="4CC1BACE" w:rsidR="005B6D3C" w:rsidRPr="00126CB2" w:rsidRDefault="005B6D3C" w:rsidP="005B6D3C">
      <w:pPr>
        <w:pStyle w:val="Leipteksti"/>
        <w:numPr>
          <w:ilvl w:val="0"/>
          <w:numId w:val="21"/>
        </w:numPr>
        <w:rPr>
          <w:b/>
        </w:rPr>
      </w:pPr>
      <w:r>
        <w:rPr>
          <w:b/>
        </w:rPr>
        <w:t>Sovelluksen tuki- ja ylläpitopalvelun laajuus</w:t>
      </w:r>
      <w:r w:rsidRPr="00126CB2">
        <w:rPr>
          <w:b/>
        </w:rPr>
        <w:t xml:space="preserve"> – </w:t>
      </w:r>
      <w:r w:rsidR="00AA0A38">
        <w:rPr>
          <w:b/>
        </w:rPr>
        <w:t>L</w:t>
      </w:r>
      <w:r w:rsidR="00CB5997">
        <w:rPr>
          <w:b/>
        </w:rPr>
        <w:t>a</w:t>
      </w:r>
      <w:r w:rsidRPr="00126CB2">
        <w:rPr>
          <w:b/>
        </w:rPr>
        <w:t xml:space="preserve"> </w:t>
      </w:r>
    </w:p>
    <w:p w14:paraId="3FFCBB10" w14:textId="77777777" w:rsidR="005B6D3C" w:rsidRPr="00126CB2" w:rsidRDefault="005B6D3C" w:rsidP="005B6D3C">
      <w:pPr>
        <w:pStyle w:val="Leipteksti"/>
        <w:numPr>
          <w:ilvl w:val="0"/>
          <w:numId w:val="21"/>
        </w:numPr>
        <w:rPr>
          <w:b/>
        </w:rPr>
      </w:pPr>
      <w:r w:rsidRPr="00126CB2">
        <w:rPr>
          <w:b/>
        </w:rPr>
        <w:t>Palveluvaste - V</w:t>
      </w:r>
    </w:p>
    <w:p w14:paraId="20B9A3BF" w14:textId="77777777" w:rsidR="005B6D3C" w:rsidRPr="00126CB2" w:rsidRDefault="005B6D3C" w:rsidP="005B6D3C">
      <w:pPr>
        <w:pStyle w:val="Leipteksti"/>
      </w:pPr>
      <w:r w:rsidRPr="00126CB2">
        <w:t xml:space="preserve">Laatumääreet ja niiden luokat ovat </w:t>
      </w:r>
      <w:r>
        <w:t>kuvattu tarkemmin luvussa 3</w:t>
      </w:r>
    </w:p>
    <w:p w14:paraId="3C454340" w14:textId="5B7A9DFF" w:rsidR="00D00E3E" w:rsidRDefault="00D00E3E" w:rsidP="00D00E3E">
      <w:pPr>
        <w:pStyle w:val="Leipteksti"/>
      </w:pPr>
      <w:r>
        <w:t xml:space="preserve">Sovelluksen tuki- ja ylläpitopalvelun palvelutaso valitaan valitsemalla kohteeseen soveltuva palvelutaso sekä palveluaikaluokasta, ylläpidon laajuutta kuvaavasta luokasta sekä palveluvasteluokasta Toimittajan saatavuuden puitteissa. </w:t>
      </w:r>
    </w:p>
    <w:p w14:paraId="6E5E6181" w14:textId="779AA92F" w:rsidR="00995A0C" w:rsidRDefault="005B6D3C" w:rsidP="00995A0C">
      <w:pPr>
        <w:pStyle w:val="Leipteksti"/>
      </w:pPr>
      <w:r>
        <w:t xml:space="preserve">Toimittaja sitoutuu tarjoamaan vain sellaisia sovellusylläpidon palvelutasoluokkia, joihin on määritetty </w:t>
      </w:r>
      <w:commentRangeStart w:id="5"/>
      <w:r>
        <w:t>hinta hintalomakkeeseen.</w:t>
      </w:r>
      <w:commentRangeEnd w:id="5"/>
      <w:r>
        <w:rPr>
          <w:rStyle w:val="Kommentinviite"/>
          <w:rFonts w:ascii="Times New Roman" w:hAnsi="Times New Roman"/>
        </w:rPr>
        <w:commentReference w:id="5"/>
      </w:r>
    </w:p>
    <w:p w14:paraId="03597AB2" w14:textId="4C2544F4" w:rsidR="008F4616" w:rsidRDefault="008F4616" w:rsidP="00995A0C">
      <w:pPr>
        <w:pStyle w:val="Leipteksti"/>
      </w:pPr>
    </w:p>
    <w:p w14:paraId="59A70D78" w14:textId="0FAB131A" w:rsidR="008F4616" w:rsidRPr="00F47893" w:rsidRDefault="00D33D63" w:rsidP="008F4616">
      <w:pPr>
        <w:pStyle w:val="Leipteksti"/>
      </w:pPr>
      <w:r>
        <w:t>Sovelluksen tuki- ja y</w:t>
      </w:r>
      <w:r w:rsidR="008F4616">
        <w:t>lläpitopalvelut on yleisesti jaettu kahteentoista pääluokkaan. Toimittajan ylläpidossa oleva Asiakkaan järjestelmä sijoitetaan johonkin seuraavista kahdestatoista mahdollisesta tuki- ja ylläpitoluokasta (T1-L4)</w:t>
      </w:r>
      <w:r w:rsidR="00A013CE">
        <w:t>. Lisäksi järjestelmän tuki- ja ylläpitoon kuhunkin luokkaan T1-L4 sisällytetään vielä valinta häiriöiden palveluvasteluokasta (V1-V4, ks. Luku 3)</w:t>
      </w:r>
      <w:r w:rsidR="008F4616">
        <w:t>:</w:t>
      </w:r>
    </w:p>
    <w:p w14:paraId="78BC8A75" w14:textId="6829FA5A" w:rsidR="008F4616" w:rsidRDefault="008F4616" w:rsidP="008F4616">
      <w:pPr>
        <w:pStyle w:val="Leipteksti"/>
      </w:pPr>
      <w:r>
        <w:rPr>
          <w:noProof/>
          <w:lang w:eastAsia="fi-FI"/>
        </w:rPr>
        <w:lastRenderedPageBreak/>
        <w:drawing>
          <wp:anchor distT="0" distB="0" distL="114300" distR="114300" simplePos="0" relativeHeight="251658241" behindDoc="0" locked="0" layoutInCell="1" allowOverlap="1" wp14:anchorId="4E59E2BB" wp14:editId="695BEE88">
            <wp:simplePos x="0" y="0"/>
            <wp:positionH relativeFrom="page">
              <wp:posOffset>1383030</wp:posOffset>
            </wp:positionH>
            <wp:positionV relativeFrom="paragraph">
              <wp:posOffset>-56515</wp:posOffset>
            </wp:positionV>
            <wp:extent cx="5734050" cy="416242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4050" cy="4162425"/>
                    </a:xfrm>
                    <a:prstGeom prst="rect">
                      <a:avLst/>
                    </a:prstGeom>
                    <a:noFill/>
                    <a:ln>
                      <a:noFill/>
                    </a:ln>
                  </pic:spPr>
                </pic:pic>
              </a:graphicData>
            </a:graphic>
            <wp14:sizeRelH relativeFrom="page">
              <wp14:pctWidth>0</wp14:pctWidth>
            </wp14:sizeRelH>
            <wp14:sizeRelV relativeFrom="page">
              <wp14:pctHeight>0</wp14:pctHeight>
            </wp14:sizeRelV>
          </wp:anchor>
        </w:drawing>
      </w:r>
      <w:r>
        <w:t>Yllä kuvatun lisäksi Asiakkaan järjestelmä</w:t>
      </w:r>
      <w:r w:rsidR="00D33D63">
        <w:t xml:space="preserve">n tietty osa (esim. kokeiluympäristö tms.) </w:t>
      </w:r>
      <w:r>
        <w:t>voi kuulua myös luokkaan ’Ei tuki- ja ylläpitoa”, jolle Toimittaja ei tarjoa lainkaan ylläpitopalvelua.</w:t>
      </w:r>
    </w:p>
    <w:p w14:paraId="7418B0D9" w14:textId="77777777" w:rsidR="008F4616" w:rsidRDefault="008F4616" w:rsidP="008F4616">
      <w:pPr>
        <w:pStyle w:val="Leipteksti"/>
      </w:pPr>
      <w:r>
        <w:t xml:space="preserve">Taulukon numero kuvaa palveluaikaa. </w:t>
      </w:r>
    </w:p>
    <w:p w14:paraId="0BEFF39A" w14:textId="77777777" w:rsidR="008F4616" w:rsidRDefault="008F4616" w:rsidP="008F4616">
      <w:pPr>
        <w:pStyle w:val="Leipteksti"/>
      </w:pPr>
      <w:r>
        <w:br/>
        <w:t>Sovelluksen tuki- ja ylläpito luokitellaan Toimittajan tehtävien ja vastuiden näkökulmasta täten itsenäisesti kolmeen luokittelunäkökulmaan:</w:t>
      </w:r>
    </w:p>
    <w:p w14:paraId="0F6115C4" w14:textId="5F363AAE" w:rsidR="008F4616" w:rsidRDefault="008F4616" w:rsidP="008F4616">
      <w:pPr>
        <w:pStyle w:val="Leipteksti"/>
        <w:numPr>
          <w:ilvl w:val="0"/>
          <w:numId w:val="12"/>
        </w:numPr>
      </w:pPr>
      <w:r w:rsidRPr="00C5262A">
        <w:rPr>
          <w:b/>
        </w:rPr>
        <w:t>Milloin</w:t>
      </w:r>
      <w:r>
        <w:t xml:space="preserve"> </w:t>
      </w:r>
      <w:r>
        <w:rPr>
          <w:b/>
        </w:rPr>
        <w:t>tuki- ja yllä</w:t>
      </w:r>
      <w:r w:rsidRPr="00C5262A">
        <w:rPr>
          <w:b/>
        </w:rPr>
        <w:t>pitoa annetaan</w:t>
      </w:r>
      <w:r w:rsidR="00CB5997">
        <w:rPr>
          <w:b/>
        </w:rPr>
        <w:t xml:space="preserve"> (P)</w:t>
      </w:r>
      <w:r>
        <w:t>:</w:t>
      </w:r>
    </w:p>
    <w:p w14:paraId="1A8CCA3C" w14:textId="77777777" w:rsidR="008F4616" w:rsidRDefault="008F4616" w:rsidP="008F4616">
      <w:pPr>
        <w:pStyle w:val="Leipteksti"/>
        <w:numPr>
          <w:ilvl w:val="1"/>
          <w:numId w:val="12"/>
        </w:numPr>
      </w:pPr>
      <w:r>
        <w:t xml:space="preserve">Palvelu- ja vasteaika: neljä vaihtoehtoa: arkisin 8-16 </w:t>
      </w:r>
      <w:r w:rsidRPr="5B37607C">
        <w:rPr>
          <w:rFonts w:ascii="Wingdings" w:eastAsia="Wingdings" w:hAnsi="Wingdings" w:cs="Wingdings"/>
        </w:rPr>
        <w:t>è</w:t>
      </w:r>
      <w:r>
        <w:t xml:space="preserve"> 24/7</w:t>
      </w:r>
    </w:p>
    <w:p w14:paraId="263724F5" w14:textId="1D2524EC" w:rsidR="008F4616" w:rsidRPr="00BD4B6B" w:rsidRDefault="008F4616" w:rsidP="008F4616">
      <w:pPr>
        <w:pStyle w:val="Leipteksti"/>
        <w:numPr>
          <w:ilvl w:val="0"/>
          <w:numId w:val="12"/>
        </w:numPr>
        <w:rPr>
          <w:b/>
        </w:rPr>
      </w:pPr>
      <w:r w:rsidRPr="00BD4B6B">
        <w:rPr>
          <w:b/>
        </w:rPr>
        <w:t xml:space="preserve">Miten nopeasti </w:t>
      </w:r>
      <w:r>
        <w:rPr>
          <w:b/>
        </w:rPr>
        <w:t>häiriö</w:t>
      </w:r>
      <w:r w:rsidRPr="00BD4B6B">
        <w:rPr>
          <w:b/>
        </w:rPr>
        <w:t>tilanteisiin reagoidaan</w:t>
      </w:r>
      <w:r>
        <w:rPr>
          <w:b/>
        </w:rPr>
        <w:t xml:space="preserve"> ja ne ratkaistaan</w:t>
      </w:r>
      <w:r w:rsidR="00CB5997">
        <w:rPr>
          <w:b/>
        </w:rPr>
        <w:t xml:space="preserve"> (V)</w:t>
      </w:r>
      <w:r w:rsidRPr="00BD4B6B">
        <w:rPr>
          <w:b/>
        </w:rPr>
        <w:t>:</w:t>
      </w:r>
    </w:p>
    <w:p w14:paraId="2C919795" w14:textId="0025D871" w:rsidR="008F4616" w:rsidRDefault="008F4616" w:rsidP="008F4616">
      <w:pPr>
        <w:pStyle w:val="Leipteksti"/>
        <w:numPr>
          <w:ilvl w:val="1"/>
          <w:numId w:val="12"/>
        </w:numPr>
      </w:pPr>
      <w:r>
        <w:t>Reagointi ja ratkaisu sovellushäiriön kriittisyyden mukaan eri palvelutasoissa</w:t>
      </w:r>
      <w:r w:rsidR="00D33D63">
        <w:t xml:space="preserve"> (V1 (Vihreä), V2 (Keltainen), V3 (Punainen))</w:t>
      </w:r>
    </w:p>
    <w:p w14:paraId="6870FB07" w14:textId="6BDB5257" w:rsidR="008F4616" w:rsidRPr="00C5262A" w:rsidRDefault="008F4616" w:rsidP="008F4616">
      <w:pPr>
        <w:pStyle w:val="Leipteksti"/>
        <w:numPr>
          <w:ilvl w:val="0"/>
          <w:numId w:val="12"/>
        </w:numPr>
        <w:rPr>
          <w:b/>
        </w:rPr>
      </w:pPr>
      <w:r w:rsidRPr="00C5262A">
        <w:rPr>
          <w:b/>
        </w:rPr>
        <w:t xml:space="preserve">Miten laajaa </w:t>
      </w:r>
      <w:r>
        <w:rPr>
          <w:b/>
        </w:rPr>
        <w:t>tuki- ja yllä</w:t>
      </w:r>
      <w:r w:rsidRPr="00C5262A">
        <w:rPr>
          <w:b/>
        </w:rPr>
        <w:t>pidon sisältö on</w:t>
      </w:r>
      <w:r w:rsidR="00CB5997">
        <w:rPr>
          <w:b/>
        </w:rPr>
        <w:t xml:space="preserve"> (La)</w:t>
      </w:r>
      <w:r w:rsidRPr="00C5262A">
        <w:rPr>
          <w:b/>
        </w:rPr>
        <w:t>:</w:t>
      </w:r>
    </w:p>
    <w:p w14:paraId="4CD31A5C" w14:textId="2F9FE09B" w:rsidR="008F4616" w:rsidRDefault="008F4616" w:rsidP="00D33D63">
      <w:pPr>
        <w:pStyle w:val="Leipteksti"/>
        <w:numPr>
          <w:ilvl w:val="1"/>
          <w:numId w:val="12"/>
        </w:numPr>
      </w:pPr>
      <w:r>
        <w:t xml:space="preserve">Sisällön yleinen laajuus: kolme vaihtoehtoa: tekninen perusylläpito </w:t>
      </w:r>
      <w:r>
        <w:rPr>
          <w:rFonts w:ascii="Wingdings" w:eastAsia="Wingdings" w:hAnsi="Wingdings" w:cs="Wingdings"/>
        </w:rPr>
        <w:sym w:font="Wingdings" w:char="F0E8"/>
      </w:r>
      <w:r>
        <w:t xml:space="preserve"> laaja tuki- ja ylläpito</w:t>
      </w:r>
    </w:p>
    <w:p w14:paraId="1441CFD3" w14:textId="072461EC" w:rsidR="00995A0C" w:rsidRPr="00126CB2" w:rsidRDefault="00995A0C" w:rsidP="00995A0C">
      <w:pPr>
        <w:pStyle w:val="Otsikko2"/>
      </w:pPr>
      <w:bookmarkStart w:id="6" w:name="_Toc114756328"/>
      <w:r>
        <w:t>SaaS-hosting-palvelun palvelutasoluokituksen muodostuminen</w:t>
      </w:r>
      <w:bookmarkEnd w:id="6"/>
    </w:p>
    <w:p w14:paraId="37EED392" w14:textId="6CCE2622" w:rsidR="008D1D0A" w:rsidRDefault="008D1D0A" w:rsidP="00995A0C">
      <w:pPr>
        <w:pStyle w:val="Leipteksti"/>
      </w:pPr>
      <w:r>
        <w:t>SaaS-hosting-palvelun palvelutasoluokan muodostuminen on kuvattu Ohjelmistopalvelusopimuksen liitteessä 5.1, Ohjelmistopalvelun palvelutasomalli.</w:t>
      </w:r>
    </w:p>
    <w:p w14:paraId="44FB25B5" w14:textId="77777777" w:rsidR="008D1D0A" w:rsidRDefault="008D1D0A" w:rsidP="00995A0C">
      <w:pPr>
        <w:pStyle w:val="Leipteksti"/>
      </w:pPr>
    </w:p>
    <w:p w14:paraId="61D06F01" w14:textId="37DE649D" w:rsidR="00D00E3E" w:rsidRDefault="00D00E3E" w:rsidP="003B2BC6">
      <w:pPr>
        <w:pStyle w:val="Otsikko1"/>
        <w:spacing w:before="360"/>
      </w:pPr>
      <w:bookmarkStart w:id="7" w:name="_Toc114756329"/>
      <w:bookmarkStart w:id="8" w:name="_Toc23964540"/>
      <w:r>
        <w:lastRenderedPageBreak/>
        <w:t>Laatumääreluokittelu</w:t>
      </w:r>
      <w:bookmarkEnd w:id="7"/>
    </w:p>
    <w:p w14:paraId="052A3D2A" w14:textId="2CA9EE4F" w:rsidR="00D00E3E" w:rsidRDefault="00D00E3E" w:rsidP="00D00E3E">
      <w:pPr>
        <w:pStyle w:val="Otsikko2"/>
      </w:pPr>
      <w:bookmarkStart w:id="9" w:name="_Toc114756330"/>
      <w:bookmarkStart w:id="10" w:name="_Hlk114756099"/>
      <w:r>
        <w:t>Palveluaikaluokittelu - P</w:t>
      </w:r>
      <w:bookmarkEnd w:id="9"/>
    </w:p>
    <w:p w14:paraId="0CE43D7A" w14:textId="58281343" w:rsidR="00D00E3E" w:rsidRDefault="00D00E3E" w:rsidP="00D00E3E">
      <w:pPr>
        <w:pStyle w:val="Leipteksti"/>
      </w:pPr>
      <w:bookmarkStart w:id="11" w:name="_Hlk114756072"/>
      <w:r w:rsidRPr="00126CB2">
        <w:t xml:space="preserve">Palveluaikana </w:t>
      </w:r>
      <w:r>
        <w:t>tuki- ja ylläpidossa sekä SaaS-hosting-palvelussa</w:t>
      </w:r>
      <w:r w:rsidRPr="00126CB2">
        <w:t xml:space="preserve"> käytetään jotain seuraavista palveluaikaluokista:</w:t>
      </w:r>
    </w:p>
    <w:p w14:paraId="2C475756" w14:textId="77777777" w:rsidR="00D00E3E" w:rsidRPr="00126CB2" w:rsidRDefault="00D00E3E" w:rsidP="00D00E3E">
      <w:pPr>
        <w:pStyle w:val="Leipteksti"/>
      </w:pPr>
      <w:r w:rsidRPr="00126CB2">
        <w:t>palveluaikaluokista:</w:t>
      </w:r>
    </w:p>
    <w:p w14:paraId="47EE371D" w14:textId="77777777" w:rsidR="00D00E3E" w:rsidRPr="00126CB2" w:rsidRDefault="00D00E3E" w:rsidP="00D00E3E">
      <w:pPr>
        <w:pStyle w:val="Leipteksti"/>
        <w:numPr>
          <w:ilvl w:val="0"/>
          <w:numId w:val="33"/>
        </w:numPr>
      </w:pPr>
      <w:r w:rsidRPr="00126CB2">
        <w:rPr>
          <w:b/>
        </w:rPr>
        <w:t>P1</w:t>
      </w:r>
      <w:r w:rsidRPr="00126CB2">
        <w:t>: Normaali työaika, klo 8:00 – 16:00 arkisin</w:t>
      </w:r>
    </w:p>
    <w:p w14:paraId="18C52835" w14:textId="77777777" w:rsidR="00D00E3E" w:rsidRPr="00126CB2" w:rsidRDefault="00D00E3E" w:rsidP="00D00E3E">
      <w:pPr>
        <w:pStyle w:val="Leipteksti"/>
        <w:numPr>
          <w:ilvl w:val="0"/>
          <w:numId w:val="33"/>
        </w:numPr>
      </w:pPr>
      <w:r w:rsidRPr="00126CB2">
        <w:rPr>
          <w:b/>
        </w:rPr>
        <w:t>P2</w:t>
      </w:r>
      <w:r w:rsidRPr="00126CB2">
        <w:t>: Laajennettu työaika, klo 7:00 – 19:00 arkisin</w:t>
      </w:r>
    </w:p>
    <w:p w14:paraId="5EA43678" w14:textId="77777777" w:rsidR="00D00E3E" w:rsidRPr="00126CB2" w:rsidRDefault="00D00E3E" w:rsidP="00D00E3E">
      <w:pPr>
        <w:pStyle w:val="Leipteksti"/>
        <w:numPr>
          <w:ilvl w:val="0"/>
          <w:numId w:val="33"/>
        </w:numPr>
      </w:pPr>
      <w:r w:rsidRPr="00126CB2">
        <w:rPr>
          <w:b/>
        </w:rPr>
        <w:t>P3:</w:t>
      </w:r>
      <w:r w:rsidRPr="00126CB2">
        <w:t xml:space="preserve"> Laajennettu palveluaika, klo 7:00 – 21:00 arkisin sekä 9:00-18:00 lauantaisin ja sunnuntaisin </w:t>
      </w:r>
    </w:p>
    <w:p w14:paraId="5CCA82CB" w14:textId="77777777" w:rsidR="00D00E3E" w:rsidRPr="00126CB2" w:rsidRDefault="00D00E3E" w:rsidP="00D00E3E">
      <w:pPr>
        <w:pStyle w:val="Leipteksti"/>
        <w:numPr>
          <w:ilvl w:val="0"/>
          <w:numId w:val="33"/>
        </w:numPr>
      </w:pPr>
      <w:r w:rsidRPr="00126CB2">
        <w:rPr>
          <w:b/>
        </w:rPr>
        <w:t>P4:</w:t>
      </w:r>
      <w:r w:rsidRPr="00126CB2">
        <w:t xml:space="preserve"> Ympärivuorokautinen, 24 tuntia vuorokaudessa vuoden kaikkina päivinä</w:t>
      </w:r>
    </w:p>
    <w:p w14:paraId="295810C2" w14:textId="77777777" w:rsidR="00D00E3E" w:rsidRDefault="00D00E3E" w:rsidP="00D00E3E">
      <w:pPr>
        <w:pStyle w:val="Leipteksti"/>
      </w:pPr>
      <w:r>
        <w:t>Kiireettömät muutokset toteutetaan arkisin 8-16 ellei toisin sovita.</w:t>
      </w:r>
    </w:p>
    <w:p w14:paraId="3287A6AA" w14:textId="0D354C13" w:rsidR="00D00E3E" w:rsidRDefault="00D00E3E" w:rsidP="00D00E3E">
      <w:pPr>
        <w:pStyle w:val="Leipteksti"/>
      </w:pPr>
      <w:r>
        <w:t xml:space="preserve">Sovelluskohtaisesti voidaan sopia </w:t>
      </w:r>
      <w:r w:rsidR="00AA0A38">
        <w:t>etukäteen</w:t>
      </w:r>
      <w:r>
        <w:t xml:space="preserve"> erityistehtävistä (ns. standardimuutokset), joille voidaan määrittää sovelluskohtaisia toimitusaikoja (esim. käyttäjätunnus, koodistomuutos).</w:t>
      </w:r>
    </w:p>
    <w:p w14:paraId="1911867A" w14:textId="4D4E215E" w:rsidR="00D00E3E" w:rsidRDefault="00D00E3E" w:rsidP="00D00E3E">
      <w:pPr>
        <w:pStyle w:val="Otsikko2"/>
      </w:pPr>
      <w:bookmarkStart w:id="12" w:name="_Toc23876522"/>
      <w:bookmarkStart w:id="13" w:name="_Toc114756331"/>
      <w:r>
        <w:t>Palveluvasteluokittelu</w:t>
      </w:r>
      <w:bookmarkEnd w:id="12"/>
      <w:r w:rsidR="00AA0A38">
        <w:t xml:space="preserve"> - V</w:t>
      </w:r>
      <w:bookmarkEnd w:id="13"/>
    </w:p>
    <w:p w14:paraId="5060AB12" w14:textId="51FDFABF" w:rsidR="00D00E3E" w:rsidRDefault="00D00E3E" w:rsidP="00D00E3E">
      <w:pPr>
        <w:pStyle w:val="Leipteksti"/>
      </w:pPr>
      <w:r>
        <w:t xml:space="preserve">Palveluvasteluokitus kuvaa Toimittajan reagointiaika- ja ratkaisuaikatavoitteita </w:t>
      </w:r>
      <w:r w:rsidR="00241B03">
        <w:t>j</w:t>
      </w:r>
      <w:r>
        <w:t>ärjestelmän häiriötilanteissa. Palveluvasteeseen käytetään seuraavaa reagointiaikaluokitusta:</w:t>
      </w:r>
    </w:p>
    <w:p w14:paraId="4CF68230" w14:textId="50B43F15" w:rsidR="00D00E3E" w:rsidRPr="00AA0A38" w:rsidRDefault="00AA0A38" w:rsidP="00D00E3E">
      <w:pPr>
        <w:pStyle w:val="Leipteksti"/>
        <w:tabs>
          <w:tab w:val="left" w:pos="6240"/>
        </w:tabs>
        <w:rPr>
          <w:b/>
          <w:bCs/>
        </w:rPr>
      </w:pPr>
      <w:r>
        <w:br/>
      </w:r>
      <w:r w:rsidR="00D00E3E" w:rsidRPr="00AA0A38">
        <w:rPr>
          <w:b/>
          <w:bCs/>
        </w:rPr>
        <w:t>Reagointiajat</w:t>
      </w:r>
      <w:r w:rsidR="00D00E3E" w:rsidRPr="00AA0A38">
        <w:rPr>
          <w:b/>
          <w:bCs/>
        </w:rPr>
        <w:tab/>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44E8AD5" w14:textId="77777777" w:rsidTr="00E0652B">
        <w:tc>
          <w:tcPr>
            <w:tcW w:w="1701" w:type="dxa"/>
            <w:vAlign w:val="center"/>
          </w:tcPr>
          <w:p w14:paraId="27ED4009" w14:textId="3558EEC1" w:rsidR="00D00E3E" w:rsidRPr="00297E1D" w:rsidRDefault="00D00E3E" w:rsidP="00E0652B">
            <w:pPr>
              <w:pStyle w:val="JhsNormaaliKappale"/>
              <w:rPr>
                <w:rFonts w:ascii="Arial" w:hAnsi="Arial" w:cs="Arial"/>
                <w:i/>
                <w:iCs/>
              </w:rPr>
            </w:pPr>
            <w:r w:rsidRPr="00297E1D">
              <w:rPr>
                <w:rFonts w:ascii="Arial" w:hAnsi="Arial" w:cs="Arial"/>
                <w:i/>
                <w:iCs/>
              </w:rPr>
              <w:t>reagointiaika/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53BE4F84"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46FD6846"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02961FCC"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72D29550" w14:textId="77777777" w:rsidTr="00E0652B">
        <w:tc>
          <w:tcPr>
            <w:tcW w:w="1701" w:type="dxa"/>
            <w:vAlign w:val="center"/>
          </w:tcPr>
          <w:p w14:paraId="6430F049"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vAlign w:val="center"/>
          </w:tcPr>
          <w:p w14:paraId="447F085F"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vAlign w:val="center"/>
          </w:tcPr>
          <w:p w14:paraId="5870F4E9" w14:textId="77777777" w:rsidR="00D00E3E" w:rsidRPr="00297E1D" w:rsidRDefault="00D00E3E" w:rsidP="00E0652B">
            <w:pPr>
              <w:pStyle w:val="JhsNormaaliKappale"/>
              <w:rPr>
                <w:rFonts w:ascii="Arial" w:hAnsi="Arial" w:cs="Arial"/>
              </w:rPr>
            </w:pPr>
            <w:r w:rsidRPr="00297E1D">
              <w:rPr>
                <w:rFonts w:ascii="Arial" w:hAnsi="Arial" w:cs="Arial"/>
              </w:rPr>
              <w:t>2 h</w:t>
            </w:r>
          </w:p>
        </w:tc>
        <w:tc>
          <w:tcPr>
            <w:tcW w:w="1353" w:type="dxa"/>
          </w:tcPr>
          <w:p w14:paraId="007064AB" w14:textId="77777777" w:rsidR="00D00E3E" w:rsidRPr="00297E1D" w:rsidRDefault="00D00E3E" w:rsidP="00E0652B">
            <w:pPr>
              <w:pStyle w:val="JhsNormaaliKappale"/>
              <w:rPr>
                <w:rFonts w:ascii="Arial" w:hAnsi="Arial" w:cs="Arial"/>
              </w:rPr>
            </w:pPr>
            <w:r w:rsidRPr="00297E1D">
              <w:rPr>
                <w:rFonts w:ascii="Arial" w:hAnsi="Arial" w:cs="Arial"/>
              </w:rPr>
              <w:t>30 min</w:t>
            </w:r>
          </w:p>
        </w:tc>
      </w:tr>
      <w:tr w:rsidR="00D00E3E" w14:paraId="1AE9B373" w14:textId="77777777" w:rsidTr="00E0652B">
        <w:tc>
          <w:tcPr>
            <w:tcW w:w="1701" w:type="dxa"/>
            <w:vAlign w:val="center"/>
          </w:tcPr>
          <w:p w14:paraId="13B709D0"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vAlign w:val="center"/>
          </w:tcPr>
          <w:p w14:paraId="70003738"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vAlign w:val="center"/>
          </w:tcPr>
          <w:p w14:paraId="53534432" w14:textId="77777777" w:rsidR="00D00E3E" w:rsidRPr="00297E1D" w:rsidRDefault="00D00E3E" w:rsidP="00E0652B">
            <w:pPr>
              <w:pStyle w:val="JhsNormaaliKappale"/>
              <w:rPr>
                <w:rFonts w:ascii="Arial" w:hAnsi="Arial" w:cs="Arial"/>
              </w:rPr>
            </w:pPr>
            <w:r w:rsidRPr="00297E1D">
              <w:rPr>
                <w:rFonts w:ascii="Arial" w:hAnsi="Arial" w:cs="Arial"/>
              </w:rPr>
              <w:t>4 h</w:t>
            </w:r>
          </w:p>
        </w:tc>
        <w:tc>
          <w:tcPr>
            <w:tcW w:w="1353" w:type="dxa"/>
          </w:tcPr>
          <w:p w14:paraId="3C6C1EE3" w14:textId="77777777" w:rsidR="00D00E3E" w:rsidRPr="00297E1D" w:rsidRDefault="00D00E3E" w:rsidP="00E0652B">
            <w:pPr>
              <w:pStyle w:val="JhsNormaaliKappale"/>
              <w:rPr>
                <w:rFonts w:ascii="Arial" w:hAnsi="Arial" w:cs="Arial"/>
              </w:rPr>
            </w:pPr>
            <w:r w:rsidRPr="00297E1D">
              <w:rPr>
                <w:rFonts w:ascii="Arial" w:hAnsi="Arial" w:cs="Arial"/>
              </w:rPr>
              <w:t>2 h</w:t>
            </w:r>
          </w:p>
        </w:tc>
      </w:tr>
      <w:tr w:rsidR="00D00E3E" w14:paraId="0D132B45" w14:textId="77777777" w:rsidTr="00E0652B">
        <w:tc>
          <w:tcPr>
            <w:tcW w:w="1701" w:type="dxa"/>
            <w:vAlign w:val="center"/>
          </w:tcPr>
          <w:p w14:paraId="1295F31C"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vAlign w:val="center"/>
          </w:tcPr>
          <w:p w14:paraId="1D9C32B8"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vAlign w:val="center"/>
          </w:tcPr>
          <w:p w14:paraId="0C52838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548BAA5A" w14:textId="77777777" w:rsidR="00D00E3E" w:rsidRPr="00297E1D" w:rsidRDefault="00D00E3E" w:rsidP="00E0652B">
            <w:pPr>
              <w:pStyle w:val="JhsNormaaliKappale"/>
              <w:rPr>
                <w:rFonts w:ascii="Arial" w:hAnsi="Arial" w:cs="Arial"/>
              </w:rPr>
            </w:pPr>
            <w:r w:rsidRPr="00297E1D">
              <w:rPr>
                <w:rFonts w:ascii="Arial" w:hAnsi="Arial" w:cs="Arial"/>
              </w:rPr>
              <w:t>6 h</w:t>
            </w:r>
          </w:p>
        </w:tc>
      </w:tr>
    </w:tbl>
    <w:p w14:paraId="336FB11C" w14:textId="77777777" w:rsidR="00D00E3E" w:rsidRDefault="00D00E3E" w:rsidP="00D00E3E">
      <w:pPr>
        <w:pStyle w:val="Leipteksti"/>
        <w:tabs>
          <w:tab w:val="left" w:pos="6240"/>
        </w:tabs>
      </w:pPr>
    </w:p>
    <w:p w14:paraId="5EEA5E1B" w14:textId="77777777" w:rsidR="00D00E3E" w:rsidRPr="00AA0A38" w:rsidRDefault="00D00E3E" w:rsidP="00D00E3E">
      <w:pPr>
        <w:pStyle w:val="Leipteksti"/>
        <w:tabs>
          <w:tab w:val="left" w:pos="6240"/>
        </w:tabs>
        <w:rPr>
          <w:b/>
          <w:bCs/>
        </w:rPr>
      </w:pPr>
      <w:r w:rsidRPr="00AA0A38">
        <w:rPr>
          <w:b/>
          <w:bCs/>
        </w:rPr>
        <w:t>Ratkaisuajat</w:t>
      </w:r>
    </w:p>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62"/>
        <w:gridCol w:w="1353"/>
        <w:gridCol w:w="1353"/>
      </w:tblGrid>
      <w:tr w:rsidR="00D00E3E" w14:paraId="53E2566B" w14:textId="77777777" w:rsidTr="00E0652B">
        <w:tc>
          <w:tcPr>
            <w:tcW w:w="1701" w:type="dxa"/>
            <w:vAlign w:val="center"/>
          </w:tcPr>
          <w:p w14:paraId="602910F7" w14:textId="5016FE2B" w:rsidR="00D00E3E" w:rsidRPr="00297E1D" w:rsidRDefault="00D00E3E" w:rsidP="00E0652B">
            <w:pPr>
              <w:pStyle w:val="JhsNormaaliKappale"/>
              <w:rPr>
                <w:rFonts w:ascii="Arial" w:hAnsi="Arial" w:cs="Arial"/>
                <w:i/>
                <w:iCs/>
              </w:rPr>
            </w:pPr>
            <w:r w:rsidRPr="00297E1D">
              <w:rPr>
                <w:rFonts w:ascii="Arial" w:hAnsi="Arial" w:cs="Arial"/>
                <w:i/>
                <w:iCs/>
              </w:rPr>
              <w:t>ratkaisuaika/</w:t>
            </w:r>
            <w:r w:rsidRPr="00297E1D">
              <w:rPr>
                <w:rFonts w:ascii="Arial" w:hAnsi="Arial" w:cs="Arial"/>
                <w:i/>
                <w:iCs/>
              </w:rPr>
              <w:br/>
            </w:r>
            <w:r w:rsidR="00AA0A38">
              <w:rPr>
                <w:rFonts w:ascii="Arial" w:hAnsi="Arial" w:cs="Arial"/>
                <w:i/>
                <w:iCs/>
              </w:rPr>
              <w:t>häiriön</w:t>
            </w:r>
            <w:r w:rsidRPr="00297E1D">
              <w:rPr>
                <w:rFonts w:ascii="Arial" w:hAnsi="Arial" w:cs="Arial"/>
                <w:i/>
                <w:iCs/>
              </w:rPr>
              <w:t xml:space="preserve"> kriittisyys</w:t>
            </w:r>
          </w:p>
        </w:tc>
        <w:tc>
          <w:tcPr>
            <w:tcW w:w="1162" w:type="dxa"/>
            <w:vAlign w:val="center"/>
          </w:tcPr>
          <w:p w14:paraId="227CC7CC" w14:textId="77777777" w:rsidR="00D00E3E" w:rsidRPr="00297E1D" w:rsidRDefault="00D00E3E" w:rsidP="00E0652B">
            <w:pPr>
              <w:pStyle w:val="JhsNormaaliKappale"/>
              <w:jc w:val="center"/>
              <w:rPr>
                <w:rFonts w:ascii="Arial" w:hAnsi="Arial" w:cs="Arial"/>
                <w:b/>
              </w:rPr>
            </w:pPr>
            <w:r w:rsidRPr="00297E1D">
              <w:rPr>
                <w:rFonts w:ascii="Arial" w:hAnsi="Arial" w:cs="Arial"/>
                <w:b/>
              </w:rPr>
              <w:t>V1 (Vihreä)</w:t>
            </w:r>
          </w:p>
        </w:tc>
        <w:tc>
          <w:tcPr>
            <w:tcW w:w="1353" w:type="dxa"/>
            <w:vAlign w:val="center"/>
          </w:tcPr>
          <w:p w14:paraId="28099E73" w14:textId="77777777" w:rsidR="00D00E3E" w:rsidRPr="00297E1D" w:rsidRDefault="00D00E3E" w:rsidP="00E0652B">
            <w:pPr>
              <w:pStyle w:val="JhsNormaaliKappale"/>
              <w:jc w:val="center"/>
              <w:rPr>
                <w:rFonts w:ascii="Arial" w:hAnsi="Arial" w:cs="Arial"/>
                <w:b/>
              </w:rPr>
            </w:pPr>
            <w:r w:rsidRPr="00297E1D">
              <w:rPr>
                <w:rFonts w:ascii="Arial" w:hAnsi="Arial" w:cs="Arial"/>
                <w:b/>
              </w:rPr>
              <w:t>V2</w:t>
            </w:r>
            <w:r w:rsidRPr="00297E1D">
              <w:rPr>
                <w:rFonts w:ascii="Arial" w:hAnsi="Arial" w:cs="Arial"/>
                <w:b/>
              </w:rPr>
              <w:br/>
              <w:t>(Keltainen)</w:t>
            </w:r>
          </w:p>
        </w:tc>
        <w:tc>
          <w:tcPr>
            <w:tcW w:w="1353" w:type="dxa"/>
            <w:vAlign w:val="center"/>
          </w:tcPr>
          <w:p w14:paraId="1410643E" w14:textId="77777777" w:rsidR="00D00E3E" w:rsidRPr="00297E1D" w:rsidRDefault="00D00E3E" w:rsidP="00E0652B">
            <w:pPr>
              <w:pStyle w:val="JhsNormaaliKappale"/>
              <w:jc w:val="center"/>
              <w:rPr>
                <w:rFonts w:ascii="Arial" w:hAnsi="Arial" w:cs="Arial"/>
                <w:b/>
              </w:rPr>
            </w:pPr>
            <w:r w:rsidRPr="00297E1D">
              <w:rPr>
                <w:rFonts w:ascii="Arial" w:hAnsi="Arial" w:cs="Arial"/>
                <w:b/>
              </w:rPr>
              <w:t>V3 (Punainen)</w:t>
            </w:r>
          </w:p>
        </w:tc>
      </w:tr>
      <w:tr w:rsidR="00D00E3E" w14:paraId="25AB4A7D" w14:textId="77777777" w:rsidTr="00E0652B">
        <w:tc>
          <w:tcPr>
            <w:tcW w:w="1701" w:type="dxa"/>
            <w:vAlign w:val="center"/>
          </w:tcPr>
          <w:p w14:paraId="2D1A340B" w14:textId="77777777" w:rsidR="00D00E3E" w:rsidRPr="00297E1D" w:rsidRDefault="00D00E3E" w:rsidP="00E0652B">
            <w:pPr>
              <w:pStyle w:val="JhsNormaaliKappale"/>
              <w:rPr>
                <w:rFonts w:ascii="Arial" w:hAnsi="Arial" w:cs="Arial"/>
                <w:b/>
              </w:rPr>
            </w:pPr>
            <w:r w:rsidRPr="00297E1D">
              <w:rPr>
                <w:rFonts w:ascii="Arial" w:hAnsi="Arial" w:cs="Arial"/>
                <w:b/>
              </w:rPr>
              <w:t>Kriittinen</w:t>
            </w:r>
          </w:p>
        </w:tc>
        <w:tc>
          <w:tcPr>
            <w:tcW w:w="1162" w:type="dxa"/>
          </w:tcPr>
          <w:p w14:paraId="614B566C"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223F5191" w14:textId="77777777" w:rsidR="00D00E3E" w:rsidRPr="00297E1D" w:rsidRDefault="00D00E3E" w:rsidP="00E0652B">
            <w:pPr>
              <w:pStyle w:val="JhsNormaaliKappale"/>
              <w:rPr>
                <w:rFonts w:ascii="Arial" w:hAnsi="Arial" w:cs="Arial"/>
              </w:rPr>
            </w:pPr>
            <w:r w:rsidRPr="00297E1D">
              <w:rPr>
                <w:rFonts w:ascii="Arial" w:hAnsi="Arial" w:cs="Arial"/>
              </w:rPr>
              <w:t>1 tp</w:t>
            </w:r>
          </w:p>
        </w:tc>
        <w:tc>
          <w:tcPr>
            <w:tcW w:w="1353" w:type="dxa"/>
          </w:tcPr>
          <w:p w14:paraId="7228E377" w14:textId="77777777" w:rsidR="00D00E3E" w:rsidRPr="00297E1D" w:rsidRDefault="00D00E3E" w:rsidP="00E0652B">
            <w:pPr>
              <w:pStyle w:val="JhsNormaaliKappale"/>
              <w:rPr>
                <w:rFonts w:ascii="Arial" w:hAnsi="Arial" w:cs="Arial"/>
              </w:rPr>
            </w:pPr>
            <w:r w:rsidRPr="00297E1D">
              <w:rPr>
                <w:rFonts w:ascii="Arial" w:hAnsi="Arial" w:cs="Arial"/>
              </w:rPr>
              <w:t>4 h</w:t>
            </w:r>
          </w:p>
        </w:tc>
      </w:tr>
      <w:tr w:rsidR="00D00E3E" w14:paraId="57C34791" w14:textId="77777777" w:rsidTr="00E0652B">
        <w:tc>
          <w:tcPr>
            <w:tcW w:w="1701" w:type="dxa"/>
            <w:vAlign w:val="center"/>
          </w:tcPr>
          <w:p w14:paraId="3755536F" w14:textId="77777777" w:rsidR="00D00E3E" w:rsidRPr="00297E1D" w:rsidRDefault="00D00E3E" w:rsidP="00E0652B">
            <w:pPr>
              <w:pStyle w:val="JhsNormaaliKappale"/>
              <w:rPr>
                <w:rFonts w:ascii="Arial" w:hAnsi="Arial" w:cs="Arial"/>
                <w:b/>
              </w:rPr>
            </w:pPr>
            <w:r w:rsidRPr="00297E1D">
              <w:rPr>
                <w:rFonts w:ascii="Arial" w:hAnsi="Arial" w:cs="Arial"/>
                <w:b/>
              </w:rPr>
              <w:t>Vakava</w:t>
            </w:r>
          </w:p>
        </w:tc>
        <w:tc>
          <w:tcPr>
            <w:tcW w:w="1162" w:type="dxa"/>
          </w:tcPr>
          <w:p w14:paraId="5F6EA1BD"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323FB663" w14:textId="77777777" w:rsidR="00D00E3E" w:rsidRPr="00297E1D" w:rsidRDefault="00D00E3E" w:rsidP="00E0652B">
            <w:pPr>
              <w:pStyle w:val="JhsNormaaliKappale"/>
              <w:rPr>
                <w:rFonts w:ascii="Arial" w:hAnsi="Arial" w:cs="Arial"/>
              </w:rPr>
            </w:pPr>
            <w:r w:rsidRPr="00297E1D">
              <w:rPr>
                <w:rFonts w:ascii="Arial" w:hAnsi="Arial" w:cs="Arial"/>
              </w:rPr>
              <w:t>2 tp</w:t>
            </w:r>
          </w:p>
        </w:tc>
        <w:tc>
          <w:tcPr>
            <w:tcW w:w="1353" w:type="dxa"/>
          </w:tcPr>
          <w:p w14:paraId="5144CEED" w14:textId="77777777" w:rsidR="00D00E3E" w:rsidRPr="00297E1D" w:rsidRDefault="00D00E3E" w:rsidP="00E0652B">
            <w:pPr>
              <w:pStyle w:val="JhsNormaaliKappale"/>
              <w:rPr>
                <w:rFonts w:ascii="Arial" w:hAnsi="Arial" w:cs="Arial"/>
              </w:rPr>
            </w:pPr>
            <w:r w:rsidRPr="00297E1D">
              <w:rPr>
                <w:rFonts w:ascii="Arial" w:hAnsi="Arial" w:cs="Arial"/>
              </w:rPr>
              <w:t>1 tp</w:t>
            </w:r>
          </w:p>
        </w:tc>
      </w:tr>
      <w:tr w:rsidR="00D00E3E" w14:paraId="3B462DB9" w14:textId="77777777" w:rsidTr="00E0652B">
        <w:tc>
          <w:tcPr>
            <w:tcW w:w="1701" w:type="dxa"/>
            <w:vAlign w:val="center"/>
          </w:tcPr>
          <w:p w14:paraId="799D6DF9" w14:textId="77777777" w:rsidR="00D00E3E" w:rsidRPr="00297E1D" w:rsidRDefault="00D00E3E" w:rsidP="00E0652B">
            <w:pPr>
              <w:pStyle w:val="JhsNormaaliKappale"/>
              <w:rPr>
                <w:rFonts w:ascii="Arial" w:hAnsi="Arial" w:cs="Arial"/>
                <w:b/>
              </w:rPr>
            </w:pPr>
            <w:r w:rsidRPr="00297E1D">
              <w:rPr>
                <w:rFonts w:ascii="Arial" w:hAnsi="Arial" w:cs="Arial"/>
                <w:b/>
              </w:rPr>
              <w:t>Matala</w:t>
            </w:r>
          </w:p>
        </w:tc>
        <w:tc>
          <w:tcPr>
            <w:tcW w:w="1162" w:type="dxa"/>
          </w:tcPr>
          <w:p w14:paraId="2790E3AB" w14:textId="77777777" w:rsidR="00D00E3E" w:rsidRPr="00297E1D" w:rsidRDefault="00D00E3E" w:rsidP="00E0652B">
            <w:pPr>
              <w:pStyle w:val="JhsNormaaliKappale"/>
              <w:rPr>
                <w:rFonts w:ascii="Arial" w:hAnsi="Arial" w:cs="Arial"/>
              </w:rPr>
            </w:pPr>
            <w:r w:rsidRPr="00297E1D">
              <w:rPr>
                <w:rFonts w:ascii="Arial" w:hAnsi="Arial" w:cs="Arial"/>
              </w:rPr>
              <w:t>5 tp</w:t>
            </w:r>
          </w:p>
        </w:tc>
        <w:tc>
          <w:tcPr>
            <w:tcW w:w="1353" w:type="dxa"/>
          </w:tcPr>
          <w:p w14:paraId="7C7AD47C" w14:textId="77777777" w:rsidR="00D00E3E" w:rsidRPr="00297E1D" w:rsidRDefault="00D00E3E" w:rsidP="00E0652B">
            <w:pPr>
              <w:pStyle w:val="JhsNormaaliKappale"/>
              <w:rPr>
                <w:rFonts w:ascii="Arial" w:hAnsi="Arial" w:cs="Arial"/>
              </w:rPr>
            </w:pPr>
            <w:r w:rsidRPr="00297E1D">
              <w:rPr>
                <w:rFonts w:ascii="Arial" w:hAnsi="Arial" w:cs="Arial"/>
              </w:rPr>
              <w:t>3 tp</w:t>
            </w:r>
          </w:p>
        </w:tc>
        <w:tc>
          <w:tcPr>
            <w:tcW w:w="1353" w:type="dxa"/>
          </w:tcPr>
          <w:p w14:paraId="0F369030" w14:textId="77777777" w:rsidR="00D00E3E" w:rsidRPr="00297E1D" w:rsidRDefault="00D00E3E" w:rsidP="00E0652B">
            <w:pPr>
              <w:pStyle w:val="JhsNormaaliKappale"/>
              <w:rPr>
                <w:rFonts w:ascii="Arial" w:hAnsi="Arial" w:cs="Arial"/>
              </w:rPr>
            </w:pPr>
            <w:r w:rsidRPr="00297E1D">
              <w:rPr>
                <w:rFonts w:ascii="Arial" w:hAnsi="Arial" w:cs="Arial"/>
              </w:rPr>
              <w:t>2 tp</w:t>
            </w:r>
          </w:p>
        </w:tc>
      </w:tr>
    </w:tbl>
    <w:p w14:paraId="0E54D319" w14:textId="77777777" w:rsidR="00D00E3E" w:rsidRDefault="00D00E3E" w:rsidP="00D00E3E">
      <w:pPr>
        <w:pStyle w:val="Leipteksti"/>
        <w:tabs>
          <w:tab w:val="left" w:pos="6240"/>
        </w:tabs>
        <w:ind w:left="2410"/>
      </w:pPr>
      <w:r>
        <w:t>tp = työpäivä.</w:t>
      </w:r>
    </w:p>
    <w:p w14:paraId="67332518" w14:textId="77777777" w:rsidR="00D00E3E" w:rsidRDefault="00D00E3E" w:rsidP="00D00E3E">
      <w:pPr>
        <w:pStyle w:val="Leipteksti"/>
        <w:tabs>
          <w:tab w:val="left" w:pos="6240"/>
        </w:tabs>
      </w:pPr>
    </w:p>
    <w:p w14:paraId="302300B5" w14:textId="4B3E6C73" w:rsidR="00D00E3E" w:rsidRDefault="00AA0A38" w:rsidP="00D00E3E">
      <w:pPr>
        <w:pStyle w:val="Leipteksti"/>
        <w:tabs>
          <w:tab w:val="left" w:pos="6240"/>
        </w:tabs>
      </w:pPr>
      <w:r>
        <w:t>Palveluvasteluokituksessa</w:t>
      </w:r>
      <w:r w:rsidR="00D00E3E">
        <w:t xml:space="preserve"> käytetään seuraavaa häiriöluokitusta: </w:t>
      </w:r>
    </w:p>
    <w:p w14:paraId="49DEE450" w14:textId="77777777" w:rsidR="00D00E3E" w:rsidRDefault="00D00E3E" w:rsidP="00D00E3E">
      <w:pPr>
        <w:pStyle w:val="Leipteksti"/>
        <w:numPr>
          <w:ilvl w:val="0"/>
          <w:numId w:val="16"/>
        </w:numPr>
        <w:tabs>
          <w:tab w:val="left" w:pos="2127"/>
        </w:tabs>
      </w:pPr>
      <w:r w:rsidRPr="00A373DA">
        <w:rPr>
          <w:b/>
        </w:rPr>
        <w:lastRenderedPageBreak/>
        <w:t>Kriittinen:</w:t>
      </w:r>
      <w:r>
        <w:t xml:space="preserve"> </w:t>
      </w:r>
      <w:r>
        <w:br/>
        <w:t>Käyttökatko; palvelun kohteena olevan sovelluskokonaisuuden, sovellusalustan tai sovelluksen suorituskyky ja/tai palvelut ovat häiriintyneet käyttökelvottomaksi, sovellus, prosessi tai palvelin on pysähtynyt, palvelut ovat niin epävakaita, ettei normaaleja operaatioita voida suorittaa. Mikäli häiriö koskee laajaa käyttäjäjoukkoa tai kokonaista liiketoiminnan toimintoa (esim. rakennuslupatoiminto) häiriö luokitellaan kriittiseksi.</w:t>
      </w:r>
    </w:p>
    <w:p w14:paraId="06E9B29F" w14:textId="0D70AB37" w:rsidR="00D00E3E" w:rsidRDefault="00D00E3E" w:rsidP="00D00E3E">
      <w:pPr>
        <w:pStyle w:val="Leipteksti"/>
        <w:numPr>
          <w:ilvl w:val="0"/>
          <w:numId w:val="16"/>
        </w:numPr>
        <w:tabs>
          <w:tab w:val="left" w:pos="2127"/>
        </w:tabs>
      </w:pPr>
      <w:r w:rsidRPr="00A373DA">
        <w:rPr>
          <w:b/>
        </w:rPr>
        <w:t>Vakava:</w:t>
      </w:r>
      <w:r>
        <w:t xml:space="preserve"> </w:t>
      </w:r>
      <w:r>
        <w:br/>
        <w:t>Häiriö haittaa merkittävästi palvelun käytettävyyttä, sovellus tai sovellu</w:t>
      </w:r>
      <w:r w:rsidR="00E11C8D">
        <w:t xml:space="preserve">ksen </w:t>
      </w:r>
      <w:r>
        <w:t>alusta ovat toistuvasti epävakaita tai eivät vastaa normaalisti tukipyyntöihin.</w:t>
      </w:r>
    </w:p>
    <w:p w14:paraId="3377B063" w14:textId="366511F5" w:rsidR="00AA0A38" w:rsidRDefault="00D00E3E" w:rsidP="002642F0">
      <w:pPr>
        <w:pStyle w:val="Leipteksti"/>
        <w:numPr>
          <w:ilvl w:val="0"/>
          <w:numId w:val="16"/>
        </w:numPr>
        <w:tabs>
          <w:tab w:val="left" w:pos="2127"/>
        </w:tabs>
      </w:pPr>
      <w:r w:rsidRPr="00AA0A38">
        <w:rPr>
          <w:b/>
        </w:rPr>
        <w:t>Matala:</w:t>
      </w:r>
      <w:r>
        <w:t xml:space="preserve"> </w:t>
      </w:r>
      <w:r>
        <w:br/>
        <w:t>Häiriö on satunnainen eikä olennaisesti haittaa käyttöä, häiriö koskee harvoin käytettäviä erityispalveluja ja/tai voidaan kiertää. Muu tilanne, joka ei vaaranna asiakkaan toimintaa.</w:t>
      </w:r>
    </w:p>
    <w:p w14:paraId="5E6EA796" w14:textId="0903714B" w:rsidR="00E11C8D" w:rsidRDefault="00E11C8D" w:rsidP="00E11C8D">
      <w:pPr>
        <w:pStyle w:val="Leipteksti"/>
        <w:tabs>
          <w:tab w:val="left" w:pos="2127"/>
        </w:tabs>
      </w:pPr>
      <w:r>
        <w:t>Mikäli Toimittaja ei vastaa järjestelmän alustasta (järjestelmää ei tarjota SaaSina tai siihen ei tarjota SaaS-hosting-palvelua), Toimittaja ei vastaa järjestelmäalustan häiriöiden selvittämisestä, vaikka alustan häiriöt on mainittu häiriöluokituksessa.</w:t>
      </w:r>
    </w:p>
    <w:p w14:paraId="208790F7" w14:textId="46BB2BA3" w:rsidR="00E20F38" w:rsidRDefault="001B019A" w:rsidP="00D00E3E">
      <w:pPr>
        <w:pStyle w:val="Otsikko2"/>
      </w:pPr>
      <w:bookmarkStart w:id="14" w:name="_Toc114756332"/>
      <w:bookmarkEnd w:id="10"/>
      <w:bookmarkEnd w:id="11"/>
      <w:r>
        <w:t>Järjestelmän tuki- ja ylläpitopalvelujen sisäl</w:t>
      </w:r>
      <w:r w:rsidR="00AA0A38">
        <w:t>l</w:t>
      </w:r>
      <w:r w:rsidR="00D00E3E">
        <w:t>ön laajuuden luokitus</w:t>
      </w:r>
      <w:bookmarkEnd w:id="14"/>
    </w:p>
    <w:p w14:paraId="36359A67" w14:textId="3225A8F0" w:rsidR="00521C33" w:rsidRDefault="00521C33" w:rsidP="00521C33">
      <w:pPr>
        <w:pStyle w:val="Leipteksti"/>
      </w:pPr>
      <w:r>
        <w:t>Kukin palvelun kohteena oleva sovellus sijoitetaan johonkin alla kuvatuista kolmesta tuki- ja ylläpidon sisällön laajuutta kuvaavaan luokkaan</w:t>
      </w:r>
      <w:r w:rsidR="00330B2A">
        <w:t xml:space="preserve"> (La)</w:t>
      </w:r>
      <w:r>
        <w:t xml:space="preserve"> riippuen kyseisen sovelluksen tuki- ja ylläpidon sisältötarpeesta ja Toimittajan vastuun laajuudesta ko. sovelluksen elinkaaressa</w:t>
      </w:r>
      <w:r w:rsidR="00330B2A">
        <w:t>:</w:t>
      </w:r>
    </w:p>
    <w:p w14:paraId="5FBA733F" w14:textId="33676D3C" w:rsidR="00CB5997" w:rsidRDefault="00CB5997" w:rsidP="00CB5997">
      <w:pPr>
        <w:pStyle w:val="Otsikko3"/>
      </w:pPr>
      <w:bookmarkStart w:id="15" w:name="_Toc114756333"/>
      <w:r>
        <w:t>Tekninen perusylläpito</w:t>
      </w:r>
      <w:r w:rsidR="00330B2A">
        <w:t xml:space="preserve"> (La = T)</w:t>
      </w:r>
      <w:bookmarkEnd w:id="15"/>
    </w:p>
    <w:p w14:paraId="0EE42510" w14:textId="77777777" w:rsidR="00CB5997" w:rsidRPr="00C5262A" w:rsidRDefault="00CB5997" w:rsidP="00CB5997">
      <w:pPr>
        <w:pStyle w:val="Leipteksti"/>
        <w:rPr>
          <w:i/>
        </w:rPr>
      </w:pPr>
      <w:r>
        <w:rPr>
          <w:i/>
        </w:rPr>
        <w:t xml:space="preserve">Yleiskuvaus: </w:t>
      </w:r>
      <w:r w:rsidRPr="00C5262A">
        <w:rPr>
          <w:i/>
        </w:rPr>
        <w:t xml:space="preserve">Tekninen </w:t>
      </w:r>
      <w:r>
        <w:rPr>
          <w:i/>
        </w:rPr>
        <w:t>tuki- ja yllä</w:t>
      </w:r>
      <w:r w:rsidRPr="00C5262A">
        <w:rPr>
          <w:i/>
        </w:rPr>
        <w:t>pito ei tyypillisesti edellytä Toimittajalta sovelluksen käytön tai sisällön ymmärtämistä.</w:t>
      </w:r>
    </w:p>
    <w:p w14:paraId="616E7CE0" w14:textId="77777777" w:rsidR="00CB5997" w:rsidRDefault="00CB5997" w:rsidP="00CB5997">
      <w:pPr>
        <w:pStyle w:val="Leipteksti"/>
      </w:pPr>
      <w:r>
        <w:t>Tekninen tuki- ja ylläpito sisältää jäljempänä tarkemmin kuvatut seuraavat palvelukomponentit:</w:t>
      </w:r>
    </w:p>
    <w:p w14:paraId="66B981B4" w14:textId="77777777" w:rsidR="00CB5997" w:rsidRDefault="00CB5997" w:rsidP="00CB5997">
      <w:pPr>
        <w:pStyle w:val="Leipteksti"/>
        <w:numPr>
          <w:ilvl w:val="0"/>
          <w:numId w:val="13"/>
        </w:numPr>
      </w:pPr>
      <w:r>
        <w:t>Asiantuntijoiden yhteydenottopiste ja häiriönselvityksen koordinointi</w:t>
      </w:r>
    </w:p>
    <w:p w14:paraId="75B1B88B" w14:textId="6BFB3FA0" w:rsidR="00CB5997" w:rsidRDefault="00330B2A" w:rsidP="00CB5997">
      <w:pPr>
        <w:pStyle w:val="Leipteksti"/>
        <w:numPr>
          <w:ilvl w:val="0"/>
          <w:numId w:val="13"/>
        </w:numPr>
      </w:pPr>
      <w:r>
        <w:t>Järjestelmän uudelleenkäynnistyksen tuki järjestelmävalmistajan ohjeiden mukaan</w:t>
      </w:r>
    </w:p>
    <w:p w14:paraId="3E01AAC0" w14:textId="77777777" w:rsidR="00CB5997" w:rsidRDefault="00CB5997" w:rsidP="00CB5997">
      <w:pPr>
        <w:pStyle w:val="Leipteksti"/>
      </w:pPr>
      <w:r>
        <w:t xml:space="preserve">Erikseen tilattavat palvelut ja tehtävät: </w:t>
      </w:r>
    </w:p>
    <w:p w14:paraId="61006423" w14:textId="77777777" w:rsidR="00CB5997" w:rsidRDefault="00CB5997" w:rsidP="00CB5997">
      <w:pPr>
        <w:pStyle w:val="Leipteksti"/>
        <w:numPr>
          <w:ilvl w:val="0"/>
          <w:numId w:val="17"/>
        </w:numPr>
      </w:pPr>
      <w:r>
        <w:t xml:space="preserve">Yksinkertaisten toimivuuden edellyttämien, ohjeistettujen sovelluksen kunnossapitotehtävien toteuttaminen </w:t>
      </w:r>
    </w:p>
    <w:p w14:paraId="670E6B21" w14:textId="30C6AA87" w:rsidR="00CB5997" w:rsidRDefault="00CB5997" w:rsidP="00CB5997">
      <w:pPr>
        <w:pStyle w:val="Otsikko3"/>
      </w:pPr>
      <w:bookmarkStart w:id="16" w:name="_Toc114756334"/>
      <w:r>
        <w:t>Normaali ylläpito</w:t>
      </w:r>
      <w:r w:rsidR="009A42DC">
        <w:t xml:space="preserve"> (La = N)</w:t>
      </w:r>
      <w:bookmarkEnd w:id="16"/>
    </w:p>
    <w:p w14:paraId="2F30B7B7" w14:textId="77777777" w:rsidR="00CB5997" w:rsidRPr="008B4234" w:rsidRDefault="00CB5997" w:rsidP="00CB5997">
      <w:pPr>
        <w:pStyle w:val="Leipteksti"/>
        <w:rPr>
          <w:i/>
        </w:rPr>
      </w:pPr>
      <w:r w:rsidRPr="008B4234">
        <w:rPr>
          <w:i/>
        </w:rPr>
        <w:t>Yleiskuvaus: Toimittajalla on perusvastuu sovelluksen toimivuudesta.</w:t>
      </w:r>
    </w:p>
    <w:p w14:paraId="7B04C271" w14:textId="77777777" w:rsidR="00CB5997" w:rsidRDefault="00CB5997" w:rsidP="00CB5997">
      <w:pPr>
        <w:pStyle w:val="Leipteksti"/>
      </w:pPr>
      <w:r>
        <w:t>Normaali tuki- ja ylläpito sisältää jäljempänä tarkemmin kuvatut seuraavat palvelukomponentit:</w:t>
      </w:r>
    </w:p>
    <w:p w14:paraId="00A45686" w14:textId="065FEEB2" w:rsidR="00CB5997" w:rsidRDefault="00CB5997" w:rsidP="00CB5997">
      <w:pPr>
        <w:pStyle w:val="Leipteksti"/>
        <w:numPr>
          <w:ilvl w:val="0"/>
          <w:numId w:val="14"/>
        </w:numPr>
      </w:pPr>
      <w:r>
        <w:t>Asiantuntijoiden yhteydenottopiste ja häiriönselvitys</w:t>
      </w:r>
      <w:r w:rsidR="00330B2A">
        <w:t>, sekä häiriöselvityksen koordinointi</w:t>
      </w:r>
    </w:p>
    <w:p w14:paraId="0742E0F2" w14:textId="4445FA84" w:rsidR="00330B2A" w:rsidRDefault="00330B2A" w:rsidP="00CB5997">
      <w:pPr>
        <w:pStyle w:val="Leipteksti"/>
        <w:numPr>
          <w:ilvl w:val="0"/>
          <w:numId w:val="14"/>
        </w:numPr>
      </w:pPr>
      <w:r>
        <w:t>Järjestelmän uudelleenkäynnisty</w:t>
      </w:r>
      <w:r w:rsidR="009108FB">
        <w:t>ksen tuki</w:t>
      </w:r>
      <w:r>
        <w:t xml:space="preserve"> järjestelmävalmistajan ohjeiden mukaan</w:t>
      </w:r>
    </w:p>
    <w:p w14:paraId="2986E4C7" w14:textId="35404524" w:rsidR="00330B2A" w:rsidRDefault="00330B2A" w:rsidP="00CB5997">
      <w:pPr>
        <w:pStyle w:val="Leipteksti"/>
        <w:numPr>
          <w:ilvl w:val="0"/>
          <w:numId w:val="14"/>
        </w:numPr>
      </w:pPr>
      <w:r>
        <w:lastRenderedPageBreak/>
        <w:t>Järjestelmän korjauspäivitysten asentaminen Asiakkaan kanssa sovitun, järjestelmävalmistajan ohjeiden pohjalta määritetyn toimintamallin mukaisesti</w:t>
      </w:r>
    </w:p>
    <w:p w14:paraId="3B9814B1" w14:textId="73365AB6" w:rsidR="00CB5997" w:rsidRDefault="00CB5997" w:rsidP="00CB5997">
      <w:pPr>
        <w:pStyle w:val="Leipteksti"/>
        <w:numPr>
          <w:ilvl w:val="0"/>
          <w:numId w:val="14"/>
        </w:numPr>
      </w:pPr>
      <w:r>
        <w:t xml:space="preserve">Sovelluksen </w:t>
      </w:r>
      <w:r w:rsidR="00330B2A">
        <w:t xml:space="preserve">edellyttämien </w:t>
      </w:r>
      <w:r>
        <w:t>kunnossapitotehtävien toteuttaminen ja hallinta</w:t>
      </w:r>
    </w:p>
    <w:p w14:paraId="545EA51D" w14:textId="06A3C4A1" w:rsidR="00CB5997" w:rsidRDefault="00FF310E" w:rsidP="00CB5997">
      <w:pPr>
        <w:pStyle w:val="Leipteksti"/>
        <w:numPr>
          <w:ilvl w:val="0"/>
          <w:numId w:val="14"/>
        </w:numPr>
      </w:pPr>
      <w:r>
        <w:t>Järjestelmän kokonaistoimivuuden</w:t>
      </w:r>
      <w:r w:rsidR="00CB5997">
        <w:t xml:space="preserve"> varmistaminen </w:t>
      </w:r>
      <w:r>
        <w:t xml:space="preserve">sovelluksen osalta </w:t>
      </w:r>
      <w:r w:rsidR="00CB5997">
        <w:t xml:space="preserve">ja konfiguraationhallinta </w:t>
      </w:r>
    </w:p>
    <w:p w14:paraId="4DF13488" w14:textId="64266FC2" w:rsidR="00CB5997" w:rsidRDefault="00CB5997" w:rsidP="00CB5997">
      <w:pPr>
        <w:pStyle w:val="Leipteksti"/>
      </w:pPr>
      <w:r>
        <w:t xml:space="preserve">Erikseen tilattavat palvelut ja tehtävät </w:t>
      </w:r>
      <w:r w:rsidR="00FF310E">
        <w:t>Toimittajan saatavuuden puitteissa</w:t>
      </w:r>
    </w:p>
    <w:p w14:paraId="39792DEF" w14:textId="148FE68C" w:rsidR="00CB5997" w:rsidRDefault="00CB5997" w:rsidP="00CB5997">
      <w:pPr>
        <w:pStyle w:val="Leipteksti"/>
        <w:numPr>
          <w:ilvl w:val="0"/>
          <w:numId w:val="35"/>
        </w:numPr>
      </w:pPr>
      <w:r>
        <w:t xml:space="preserve">Valinnainen </w:t>
      </w:r>
      <w:r w:rsidR="00330B2A">
        <w:t xml:space="preserve">Asiakaskohtaisen järjestelmän </w:t>
      </w:r>
      <w:r>
        <w:t>pienkehitys- ja muutospalvelu</w:t>
      </w:r>
      <w:r w:rsidR="003F2BBC">
        <w:t>. Pienkehityksellä tarkoitetaan asiakaskohtaisen valmisohjelmistoparametrointia</w:t>
      </w:r>
      <w:r w:rsidR="00670024">
        <w:t xml:space="preserve"> (Asiakaskohtaista sovitusta)</w:t>
      </w:r>
      <w:r w:rsidR="003F2BBC">
        <w:t xml:space="preserve"> tai </w:t>
      </w:r>
      <w:r w:rsidR="00670024">
        <w:t>erityistilanteessa Asiakaskohtaista sovelluskehitystä (Asiakaskohtainen sovellus), EI valmisohjelmiston kehittämistä.</w:t>
      </w:r>
      <w:r w:rsidR="003F2BBC">
        <w:t xml:space="preserve"> </w:t>
      </w:r>
    </w:p>
    <w:p w14:paraId="05322C52" w14:textId="5C01A972" w:rsidR="00BC7251" w:rsidRDefault="00BC7251" w:rsidP="00C8756C">
      <w:pPr>
        <w:pStyle w:val="Leipteksti"/>
        <w:numPr>
          <w:ilvl w:val="0"/>
          <w:numId w:val="35"/>
        </w:numPr>
      </w:pPr>
      <w:r>
        <w:t>Valmisohjelmiston uusien versioiden käyttöönotto</w:t>
      </w:r>
    </w:p>
    <w:p w14:paraId="78E3EC35" w14:textId="1671A0E1" w:rsidR="00CB5997" w:rsidRDefault="00CB5997" w:rsidP="00CB5997">
      <w:pPr>
        <w:pStyle w:val="Otsikko3"/>
      </w:pPr>
      <w:bookmarkStart w:id="17" w:name="_Toc114756335"/>
      <w:r>
        <w:t>Laaja ylläpito</w:t>
      </w:r>
      <w:r w:rsidR="009A42DC">
        <w:t xml:space="preserve"> (La = L)</w:t>
      </w:r>
      <w:bookmarkEnd w:id="17"/>
    </w:p>
    <w:p w14:paraId="5AE9AAE8" w14:textId="68BA1FB2" w:rsidR="00CB5997" w:rsidRPr="001047B5" w:rsidRDefault="00CB5997" w:rsidP="00CB5997">
      <w:pPr>
        <w:pStyle w:val="Leipteksti"/>
        <w:rPr>
          <w:i/>
        </w:rPr>
      </w:pPr>
      <w:r w:rsidRPr="001047B5">
        <w:rPr>
          <w:i/>
        </w:rPr>
        <w:t>Laaja ylläpito edellyttää tyypillisesti Toimittajalta syvällistä ymmärtämistä sovelluksen sisällöstä ja toteutuksesta.</w:t>
      </w:r>
      <w:r>
        <w:rPr>
          <w:i/>
        </w:rPr>
        <w:t xml:space="preserve"> Laaja ylläpito koskee usein Toimittajan toteuttamia sovelluksia</w:t>
      </w:r>
      <w:r w:rsidR="00BC7251">
        <w:rPr>
          <w:i/>
        </w:rPr>
        <w:t xml:space="preserve"> tai valmisohjelmistoja</w:t>
      </w:r>
      <w:r>
        <w:rPr>
          <w:i/>
        </w:rPr>
        <w:t>.</w:t>
      </w:r>
    </w:p>
    <w:p w14:paraId="514E77A6" w14:textId="77777777" w:rsidR="00CB5997" w:rsidRDefault="00CB5997" w:rsidP="00CB5997">
      <w:pPr>
        <w:pStyle w:val="Leipteksti"/>
      </w:pPr>
      <w:r>
        <w:t>Normaali tuki- ja ylläpito sisältää jäljempänä tarkemmin kuvatut seuraavat palvelukomponentit:</w:t>
      </w:r>
    </w:p>
    <w:p w14:paraId="3472F2BB" w14:textId="77777777" w:rsidR="00FF310E" w:rsidRDefault="00FF310E" w:rsidP="00FF310E">
      <w:pPr>
        <w:pStyle w:val="Leipteksti"/>
        <w:numPr>
          <w:ilvl w:val="0"/>
          <w:numId w:val="15"/>
        </w:numPr>
      </w:pPr>
      <w:r>
        <w:t>Asiantuntijoiden yhteydenottopiste ja häiriönselvitys, sekä häiriöselvityksen koordinointi</w:t>
      </w:r>
    </w:p>
    <w:p w14:paraId="38D6BED5" w14:textId="3FECA22C" w:rsidR="00FF310E" w:rsidRDefault="00FF310E" w:rsidP="00FF310E">
      <w:pPr>
        <w:pStyle w:val="Leipteksti"/>
        <w:numPr>
          <w:ilvl w:val="0"/>
          <w:numId w:val="15"/>
        </w:numPr>
      </w:pPr>
      <w:r>
        <w:t>Järjestelmän uudelleenkäynnisty</w:t>
      </w:r>
      <w:r w:rsidR="009108FB">
        <w:t>ksen tuki</w:t>
      </w:r>
      <w:r>
        <w:t xml:space="preserve"> järjestelmävalmistajan ohjeiden mukaan</w:t>
      </w:r>
    </w:p>
    <w:p w14:paraId="2163D57C" w14:textId="78E56336" w:rsidR="00FF310E" w:rsidRDefault="00FF310E" w:rsidP="00FF310E">
      <w:pPr>
        <w:pStyle w:val="Leipteksti"/>
        <w:numPr>
          <w:ilvl w:val="0"/>
          <w:numId w:val="15"/>
        </w:numPr>
      </w:pPr>
      <w:r>
        <w:t>Järjestelmän korjauspäivitysten asentaminen Asiakkaan kanssa sovitun, järjestelmävalmistajan ohjeiden pohjalta määritetyn toimintamallin mukaisesti</w:t>
      </w:r>
      <w:r w:rsidR="00060463">
        <w:t>, ellei Palvelusopimuksessa ole erikseen sovittu päivitysten asentamista Asiakkaan vastuulle</w:t>
      </w:r>
    </w:p>
    <w:p w14:paraId="0E01C34D" w14:textId="0A39E31F" w:rsidR="00FF310E" w:rsidRDefault="00FF310E" w:rsidP="00FF310E">
      <w:pPr>
        <w:pStyle w:val="Leipteksti"/>
        <w:numPr>
          <w:ilvl w:val="0"/>
          <w:numId w:val="15"/>
        </w:numPr>
      </w:pPr>
      <w:r>
        <w:t>Sovelluksen edellyttämien kunnossapitotehtävien toteuttaminen ja hallinta</w:t>
      </w:r>
    </w:p>
    <w:p w14:paraId="69CAC625" w14:textId="395814C1" w:rsidR="00A45975" w:rsidRDefault="00A45975" w:rsidP="00A45975">
      <w:pPr>
        <w:pStyle w:val="Leipteksti"/>
        <w:numPr>
          <w:ilvl w:val="0"/>
          <w:numId w:val="15"/>
        </w:numPr>
      </w:pPr>
      <w:r>
        <w:t xml:space="preserve">Järjestelmän kokonaistoimivuuden varmistaminen sovelluksen osalta ja konfiguraationhallinta </w:t>
      </w:r>
    </w:p>
    <w:p w14:paraId="5543751F" w14:textId="77777777" w:rsidR="009A42DC" w:rsidRDefault="009A42DC" w:rsidP="009A42DC">
      <w:pPr>
        <w:pStyle w:val="Leipteksti"/>
        <w:numPr>
          <w:ilvl w:val="0"/>
          <w:numId w:val="15"/>
        </w:numPr>
      </w:pPr>
      <w:r>
        <w:t>Sovelluksen 2. tason syvätuki ja häiriöiden syväselvitys</w:t>
      </w:r>
    </w:p>
    <w:p w14:paraId="6557025F" w14:textId="076210B6" w:rsidR="00FF310E" w:rsidRDefault="00FF310E" w:rsidP="00FF310E">
      <w:pPr>
        <w:pStyle w:val="Leipteksti"/>
        <w:numPr>
          <w:ilvl w:val="0"/>
          <w:numId w:val="15"/>
        </w:numPr>
      </w:pPr>
      <w:r>
        <w:t>Järjestelmän valmisohjelmiston uusi</w:t>
      </w:r>
      <w:r w:rsidR="00BC7251">
        <w:t>in versioihin tutustuminen ja uusien ominaisuuksien peilaus Asiakkaan ympäristöön – versiopäivityssuositukset Asiakkaalle</w:t>
      </w:r>
      <w:r>
        <w:t xml:space="preserve"> </w:t>
      </w:r>
    </w:p>
    <w:p w14:paraId="3301C654" w14:textId="6EFA15A0" w:rsidR="00CB5997" w:rsidRDefault="00CB5997" w:rsidP="00CB5997">
      <w:pPr>
        <w:pStyle w:val="Leipteksti"/>
      </w:pPr>
      <w:r>
        <w:t>Asiakkaan erikseen tilattavat palvelut ja tehtävät</w:t>
      </w:r>
      <w:r w:rsidR="00FF310E">
        <w:t xml:space="preserve"> Toimittajan saatavuuden puitteissa</w:t>
      </w:r>
      <w:r>
        <w:t xml:space="preserve">: </w:t>
      </w:r>
    </w:p>
    <w:p w14:paraId="0A95EBE5" w14:textId="107E5671" w:rsidR="00923B00" w:rsidRDefault="00670024" w:rsidP="00CB5997">
      <w:pPr>
        <w:pStyle w:val="Leipteksti"/>
        <w:numPr>
          <w:ilvl w:val="0"/>
          <w:numId w:val="20"/>
        </w:numPr>
      </w:pPr>
      <w:r>
        <w:t>Valinnainen Asiakaskohtaisen järjestelmän pienkehitys- ja muutospalvelu. Pienkehityksellä tarkoitetaan asiakaskohtaisen valmisohjelmistoparametrointia (Asiakaskohtaista sovitusta) tai erityistilanteessa Asiakaskohtaista sovelluskehitystä (Asiakaskohtainen sovellus), EI valmisohjelmiston kehittämistä.</w:t>
      </w:r>
    </w:p>
    <w:p w14:paraId="4A63D26F" w14:textId="33923206" w:rsidR="00FF310E" w:rsidRDefault="00FF310E" w:rsidP="00CB5997">
      <w:pPr>
        <w:pStyle w:val="Leipteksti"/>
        <w:numPr>
          <w:ilvl w:val="0"/>
          <w:numId w:val="20"/>
        </w:numPr>
      </w:pPr>
      <w:r>
        <w:t>Valmisohjelmiston uus</w:t>
      </w:r>
      <w:r w:rsidR="00BC7251">
        <w:t>ien versioiden käyttöönotto</w:t>
      </w:r>
    </w:p>
    <w:p w14:paraId="44358B9B" w14:textId="7803219D" w:rsidR="009A42DC" w:rsidRDefault="009A42DC" w:rsidP="009A42DC">
      <w:pPr>
        <w:pStyle w:val="Otsikko3"/>
      </w:pPr>
      <w:bookmarkStart w:id="18" w:name="_Toc114756336"/>
      <w:bookmarkStart w:id="19" w:name="_Toc23940931"/>
      <w:r>
        <w:lastRenderedPageBreak/>
        <w:t>Sovelluksen ylläpidon palvelukomponenttien kuvaukset</w:t>
      </w:r>
      <w:bookmarkEnd w:id="18"/>
    </w:p>
    <w:p w14:paraId="66AE64DA" w14:textId="2B2D87D6" w:rsidR="00FA35EB" w:rsidRPr="009A42DC" w:rsidRDefault="009A42DC" w:rsidP="00491391">
      <w:pPr>
        <w:pStyle w:val="Leipteksti"/>
        <w:rPr>
          <w:b/>
          <w:bCs/>
        </w:rPr>
      </w:pPr>
      <w:r>
        <w:rPr>
          <w:b/>
          <w:bCs/>
        </w:rPr>
        <w:br/>
      </w:r>
      <w:r w:rsidR="00FA35EB" w:rsidRPr="009A42DC">
        <w:rPr>
          <w:b/>
          <w:bCs/>
        </w:rPr>
        <w:t>Asiantuntijoiden yhteydenottopiste ja häiriöselvityksen koordinointi</w:t>
      </w:r>
      <w:bookmarkEnd w:id="19"/>
    </w:p>
    <w:p w14:paraId="4B5FFE6D" w14:textId="0106CEC8" w:rsidR="00FA35EB" w:rsidRDefault="00FA35EB" w:rsidP="00FA35EB">
      <w:pPr>
        <w:pStyle w:val="Leipteksti"/>
      </w:pPr>
      <w:r>
        <w:t xml:space="preserve">Toimittaja tarjoaa Asiakkaalle yhden palvelukohtaisen yhteydenottopisteen, joka palveluaikana ottaa vastaan </w:t>
      </w:r>
      <w:r w:rsidR="006643E0">
        <w:t>A</w:t>
      </w:r>
      <w:r>
        <w:t>siakkaan nimettyjen asiantuntijoiden tai asiantuntijaroolien</w:t>
      </w:r>
      <w:r w:rsidR="006643E0">
        <w:t xml:space="preserve"> sekä Asiakkaan Service Deskin</w:t>
      </w:r>
      <w:r>
        <w:t xml:space="preserve"> sovelluksen häiriöihin tai kehittämiseen liittyviä tukipyyntöjä. Toimittajan palvelupisteeseen otetaan yhteyttä, kun alustavan häiriöselvityksen pohjalta on </w:t>
      </w:r>
      <w:r w:rsidR="00D21FA8">
        <w:t>perusteltua</w:t>
      </w:r>
      <w:r>
        <w:t xml:space="preserve"> olettaa, että </w:t>
      </w:r>
      <w:r w:rsidR="006643E0">
        <w:t>häiriö</w:t>
      </w:r>
      <w:r>
        <w:t xml:space="preserve"> on sovelluksessa.</w:t>
      </w:r>
    </w:p>
    <w:p w14:paraId="3CB06ADF" w14:textId="66B189DC" w:rsidR="00FA35EB" w:rsidRDefault="00FA35EB" w:rsidP="00FA35EB">
      <w:pPr>
        <w:pStyle w:val="Leipteksti"/>
      </w:pPr>
      <w:r>
        <w:t xml:space="preserve">Toimittaja selvittää sovellusvalmistajan ohjeistuksen pohjalta, mitä sovellukselle voidaan tehdä, jotta se saadaan kuntoon. Toimittaja arvioi sovellusvirhettä ja pyrkii toistamaan sen. Mikäli Toimittaja ei pysty itse ratkaisemaan sovelluksen häiriötilannetta tai ongelmaa, tai se ei löydä häiriön syytä, Toimittaja välittää häiriöilmoituksen sovellusvalmistajan syvätukeen ja jää seuraamaan tämän reagointia. Mikäli sovelluksen häiriönselvitys viivästyy, Toimittaja raportoi tästä Asiakkaalle. Tällöin Asiakas ja Toimittaja suunnittelevat tarkemmin sovelluksen </w:t>
      </w:r>
      <w:r w:rsidR="00923B00">
        <w:t>häiriön</w:t>
      </w:r>
      <w:r>
        <w:t>selvityksen koordinoinnin.</w:t>
      </w:r>
    </w:p>
    <w:p w14:paraId="5700CD98" w14:textId="77777777" w:rsidR="00FA35EB" w:rsidRDefault="00FA35EB" w:rsidP="00FA35EB">
      <w:pPr>
        <w:pStyle w:val="Leipteksti"/>
      </w:pPr>
      <w:r>
        <w:t>Toimittaja avustaa tarvittaessa sovellusvalmistajaa tai -toimittajaa vian korjaamisessa.</w:t>
      </w:r>
    </w:p>
    <w:p w14:paraId="54DC1F3A" w14:textId="34877042" w:rsidR="00FA35EB" w:rsidRDefault="00FA35EB" w:rsidP="00FA35EB">
      <w:pPr>
        <w:pStyle w:val="Leipteksti"/>
      </w:pPr>
      <w:r>
        <w:t>Toimittaja raportoi sille tulleet tukipyynnöt seurantaraportissaan.</w:t>
      </w:r>
    </w:p>
    <w:p w14:paraId="4AEA5311" w14:textId="09AD3B05" w:rsidR="00923B00" w:rsidRDefault="00923B00" w:rsidP="00FA35EB">
      <w:pPr>
        <w:pStyle w:val="Leipteksti"/>
      </w:pPr>
      <w:r>
        <w:t xml:space="preserve">Normaalissa ja Laajassa tuessa Toimittaja vastaa myös varsinaisesta </w:t>
      </w:r>
      <w:r w:rsidR="00241B03">
        <w:t>j</w:t>
      </w:r>
      <w:r>
        <w:t xml:space="preserve">ärjestelmää koskevasta häiriöselvityksestä. </w:t>
      </w:r>
    </w:p>
    <w:p w14:paraId="056C2E38" w14:textId="35DD0774" w:rsidR="009108FB" w:rsidRPr="009108FB" w:rsidRDefault="009108FB" w:rsidP="00FA35EB">
      <w:pPr>
        <w:pStyle w:val="Leipteksti"/>
        <w:rPr>
          <w:sz w:val="24"/>
          <w:szCs w:val="28"/>
        </w:rPr>
      </w:pPr>
      <w:r>
        <w:rPr>
          <w:b/>
          <w:bCs/>
        </w:rPr>
        <w:br/>
      </w:r>
      <w:r w:rsidRPr="009A42DC">
        <w:rPr>
          <w:b/>
          <w:bCs/>
        </w:rPr>
        <w:t>Järjestelmän uudelleenkäynnistyksen tuki järjestelmävalmistajan ohjeiden mukaan</w:t>
      </w:r>
    </w:p>
    <w:p w14:paraId="07398B0A" w14:textId="05A5F7CC" w:rsidR="009108FB" w:rsidRDefault="009108FB" w:rsidP="00FA35EB">
      <w:pPr>
        <w:pStyle w:val="Leipteksti"/>
      </w:pPr>
      <w:r>
        <w:t>Toimittaja tukee järjestelmäalustan käyttöpalvelutoimittajaa häiriötilanteissa tukemalla tätä järjestelmän uudelleenkäynnistyksessä järjestelmävalmistajan ohjeiden pohjalta.</w:t>
      </w:r>
    </w:p>
    <w:p w14:paraId="4B2002AF" w14:textId="791888A5" w:rsidR="009108FB" w:rsidRDefault="009108FB" w:rsidP="00FA35EB">
      <w:pPr>
        <w:pStyle w:val="Leipteksti"/>
      </w:pPr>
      <w:r>
        <w:t>SaaS-hosting-palvelussa Toimittaja vastaa kokonaisuudessaan järjestelmän tarvittavista uudelleenkäynnistyksistä.</w:t>
      </w:r>
    </w:p>
    <w:p w14:paraId="587E161A" w14:textId="08732DCD" w:rsidR="009108FB" w:rsidRPr="009A42DC" w:rsidRDefault="009108FB" w:rsidP="009108FB">
      <w:pPr>
        <w:pStyle w:val="Leipteksti"/>
        <w:rPr>
          <w:b/>
          <w:bCs/>
        </w:rPr>
      </w:pPr>
      <w:r w:rsidRPr="009A42DC">
        <w:rPr>
          <w:b/>
          <w:bCs/>
        </w:rPr>
        <w:br/>
        <w:t xml:space="preserve">Järjestelmän korjauspäivitysten asentaminen </w:t>
      </w:r>
    </w:p>
    <w:p w14:paraId="574F62F9" w14:textId="04DB94ED" w:rsidR="009108FB" w:rsidRDefault="009108FB" w:rsidP="00FA35EB">
      <w:pPr>
        <w:pStyle w:val="Leipteksti"/>
      </w:pPr>
      <w:r w:rsidRPr="009108FB">
        <w:t xml:space="preserve">Järjestelmän korjauspäivitysten asentaminen Asiakkaan kanssa </w:t>
      </w:r>
      <w:r>
        <w:t>sovitun</w:t>
      </w:r>
      <w:r w:rsidRPr="009108FB">
        <w:t>, järjestelmävalmistajan ohjeiden pohjalta määritetyn toimintamallin mukaisesti</w:t>
      </w:r>
    </w:p>
    <w:p w14:paraId="41E15919" w14:textId="382FB8F7" w:rsidR="009108FB" w:rsidRDefault="009108FB" w:rsidP="009108FB">
      <w:pPr>
        <w:pStyle w:val="Leipteksti"/>
      </w:pPr>
      <w:r>
        <w:t xml:space="preserve">Toimittaja seuraa järjestelmän korjauspäivityksiä (ei </w:t>
      </w:r>
      <w:r w:rsidR="00A45975">
        <w:t>uutta toiminnallisuutta laajasti sisältävät pääversiot) ja asentaa ne Asiakkaan kanssa sovitun mukaisesti Asiakkaan ympäristöihin</w:t>
      </w:r>
      <w:r w:rsidR="00060463">
        <w:t>, ellei Palvelusopimuksessa ole erikseen sovittu päivitysten asentamista Asiakkaan vastuulle</w:t>
      </w:r>
      <w:r w:rsidR="00A45975">
        <w:t xml:space="preserve">. </w:t>
      </w:r>
      <w:r>
        <w:t xml:space="preserve">Toimittaja arvioi päivitysten vaikutuksia Asiakkaalle sovitettuun asiakaskohtaiseen järjestelmään (esim. parametroinnin, raporttien, hakujen, tietojen ja integraatioiden pysyvyys päivityksessä). Toimittaja seuraa </w:t>
      </w:r>
      <w:r w:rsidR="00A45975">
        <w:t>Palvelun</w:t>
      </w:r>
      <w:r>
        <w:t xml:space="preserve"> erityisehtojen </w:t>
      </w:r>
      <w:r w:rsidR="00A45975">
        <w:t>olennaisia muutoksia</w:t>
      </w:r>
      <w:r>
        <w:t xml:space="preserve"> päivityksissä</w:t>
      </w:r>
      <w:r w:rsidR="00A45975">
        <w:t xml:space="preserve"> ja viestii havainnoistaan Asiakkaalle etukäteen</w:t>
      </w:r>
      <w:r>
        <w:t xml:space="preserve">. </w:t>
      </w:r>
    </w:p>
    <w:p w14:paraId="25AFF004" w14:textId="242EF438" w:rsidR="009108FB" w:rsidRDefault="00A45975" w:rsidP="00A45975">
      <w:pPr>
        <w:pStyle w:val="Leipteksti"/>
      </w:pPr>
      <w:r>
        <w:t>Laajemmista versiopäivityksistä</w:t>
      </w:r>
      <w:r w:rsidR="009108FB">
        <w:t xml:space="preserve"> sovitaan erikseen.</w:t>
      </w:r>
    </w:p>
    <w:p w14:paraId="1BA6DA33" w14:textId="3608328F" w:rsidR="00FA35EB" w:rsidRPr="009A42DC" w:rsidRDefault="00491391" w:rsidP="00491391">
      <w:pPr>
        <w:pStyle w:val="Leipteksti"/>
        <w:rPr>
          <w:b/>
          <w:bCs/>
        </w:rPr>
      </w:pPr>
      <w:bookmarkStart w:id="20" w:name="_Toc23940932"/>
      <w:r w:rsidRPr="009A42DC">
        <w:rPr>
          <w:b/>
          <w:bCs/>
        </w:rPr>
        <w:br/>
      </w:r>
      <w:r w:rsidR="00F61960" w:rsidRPr="009A42DC">
        <w:rPr>
          <w:b/>
          <w:bCs/>
        </w:rPr>
        <w:t>Järjestelmän</w:t>
      </w:r>
      <w:r w:rsidR="00FA35EB" w:rsidRPr="009A42DC">
        <w:rPr>
          <w:b/>
          <w:bCs/>
        </w:rPr>
        <w:t xml:space="preserve"> kunnossapitotehtävien toteuttaminen ja hallinta</w:t>
      </w:r>
      <w:bookmarkEnd w:id="20"/>
    </w:p>
    <w:p w14:paraId="6B0DA01B" w14:textId="3632D6C6" w:rsidR="00FA35EB" w:rsidRDefault="00FA35EB" w:rsidP="00FA35EB">
      <w:pPr>
        <w:pStyle w:val="Leipteksti"/>
      </w:pPr>
      <w:r>
        <w:t>Toimittaja toteuttaa sovellusvalmistajan tai –toimittajan ohjeistamat Palvelun kohteena olevan sovelluksen</w:t>
      </w:r>
      <w:r w:rsidR="00491391">
        <w:t xml:space="preserve"> mahdolliset</w:t>
      </w:r>
      <w:r>
        <w:t xml:space="preserve"> välttämättömät, sovelluksen toimintakyvyn edellyttämät yksinkertaiset peruskunnossapitotehtävät </w:t>
      </w:r>
      <w:r w:rsidR="00A45975">
        <w:t xml:space="preserve">(esim. tiettyjen </w:t>
      </w:r>
      <w:r w:rsidR="00A45975">
        <w:lastRenderedPageBreak/>
        <w:t xml:space="preserve">koodistojen päivitykset, lokien siivoamiset tms.) </w:t>
      </w:r>
      <w:r>
        <w:t xml:space="preserve">kyseisten ohjeiden mukaisesti. </w:t>
      </w:r>
    </w:p>
    <w:p w14:paraId="713BAA7A" w14:textId="77777777" w:rsidR="00FA35EB" w:rsidRDefault="00FA35EB" w:rsidP="00FA35EB">
      <w:pPr>
        <w:pStyle w:val="Leipteksti"/>
      </w:pPr>
      <w:r>
        <w:t>Toimittaja pitää kirjaa tekemistään kunnossapitotehtävistä raportointia varten.</w:t>
      </w:r>
    </w:p>
    <w:p w14:paraId="1908014F" w14:textId="77777777" w:rsidR="00FA35EB" w:rsidRDefault="00FA35EB" w:rsidP="00FA35EB">
      <w:pPr>
        <w:pStyle w:val="Leipteksti"/>
      </w:pPr>
      <w:r>
        <w:t>Sovelluksen kunnossapitotehtävät vaihtelevat sovelluksittain ja ne määritetään sovelluskohtaisesti Palvelusopimuksiin.</w:t>
      </w:r>
    </w:p>
    <w:p w14:paraId="1D8E6593" w14:textId="5404A904" w:rsidR="00A45975" w:rsidRPr="009A42DC" w:rsidRDefault="00491391" w:rsidP="009108FB">
      <w:pPr>
        <w:pStyle w:val="Leipteksti"/>
        <w:rPr>
          <w:b/>
          <w:bCs/>
        </w:rPr>
      </w:pPr>
      <w:bookmarkStart w:id="21" w:name="_Toc23940933"/>
      <w:r w:rsidRPr="009A42DC">
        <w:rPr>
          <w:b/>
          <w:bCs/>
        </w:rPr>
        <w:br/>
      </w:r>
      <w:r w:rsidR="00A45975" w:rsidRPr="009A42DC">
        <w:rPr>
          <w:b/>
          <w:bCs/>
        </w:rPr>
        <w:t>Järjestelmän kokonaistoimivuuden varmistaminen sovelluksen osalta ja konfiguraationhallinta</w:t>
      </w:r>
    </w:p>
    <w:p w14:paraId="2951BC32" w14:textId="29CB3979" w:rsidR="009A42DC" w:rsidRDefault="00A45975" w:rsidP="009108FB">
      <w:pPr>
        <w:pStyle w:val="Leipteksti"/>
      </w:pPr>
      <w:r>
        <w:t xml:space="preserve">Toimittaja huolehtii järjestelmäkokonaisuuden versioiden ja komponenttien yhteentoimivuudesta ja konfiguraationhallinnasta </w:t>
      </w:r>
      <w:r w:rsidR="009A42DC">
        <w:t xml:space="preserve">oman palveluvastuunsa </w:t>
      </w:r>
      <w:r w:rsidR="005C1300">
        <w:t xml:space="preserve">ja itse toteuttamiensa konfiguraatioiden </w:t>
      </w:r>
      <w:r w:rsidR="009A42DC">
        <w:t>osalta</w:t>
      </w:r>
      <w:r>
        <w:t xml:space="preserve">. </w:t>
      </w:r>
      <w:r w:rsidR="009A42DC">
        <w:t xml:space="preserve">Toimittaja vastaa sekä sovellusympäristöjen konfiguraationhallinnasta ja sovelluskonfiguraation dokumentoinnista. </w:t>
      </w:r>
    </w:p>
    <w:p w14:paraId="00D32A8F" w14:textId="13055DF9" w:rsidR="009A42DC" w:rsidRDefault="00A45975" w:rsidP="009A42DC">
      <w:pPr>
        <w:pStyle w:val="Leipteksti"/>
      </w:pPr>
      <w:r>
        <w:t>Selvyyden vuoksi todetaan, ettei Toimittaja vastaa sellaisesta konfiguraationhallin</w:t>
      </w:r>
      <w:r w:rsidR="009A42DC">
        <w:t>nasta tai kokonaistoimivuudesta, joka on määritetty Asiakkaan vastuulle.</w:t>
      </w:r>
    </w:p>
    <w:p w14:paraId="78A93DE4" w14:textId="6A7295A8" w:rsidR="009A42DC" w:rsidRPr="009A42DC" w:rsidRDefault="009A42DC" w:rsidP="009A42DC">
      <w:pPr>
        <w:pStyle w:val="Leipteksti"/>
        <w:rPr>
          <w:b/>
          <w:bCs/>
        </w:rPr>
      </w:pPr>
      <w:r w:rsidRPr="009A42DC">
        <w:rPr>
          <w:b/>
          <w:bCs/>
        </w:rPr>
        <w:br/>
        <w:t>Uusien versioiden seuranta</w:t>
      </w:r>
    </w:p>
    <w:p w14:paraId="5C7E689D" w14:textId="3933D479" w:rsidR="009A42DC" w:rsidRDefault="009A42DC" w:rsidP="009A42DC">
      <w:pPr>
        <w:pStyle w:val="Leipteksti"/>
      </w:pPr>
      <w:r>
        <w:t>Toimittaja tutustuu järjestelmän valmisohjelmiston uusiin versioihin ja peilaa uusia ominaisuuksia Asiakkaan ympäristöön ja tuottaa tämän pohjalta versiopäivityssuosituksia Asiakkaalle.</w:t>
      </w:r>
    </w:p>
    <w:p w14:paraId="51D4D31F" w14:textId="146AFCF4" w:rsidR="009A42DC" w:rsidRPr="009A42DC" w:rsidRDefault="009A42DC" w:rsidP="009A42DC">
      <w:pPr>
        <w:pStyle w:val="Leipteksti"/>
        <w:rPr>
          <w:b/>
          <w:bCs/>
        </w:rPr>
      </w:pPr>
      <w:r w:rsidRPr="009A42DC">
        <w:rPr>
          <w:b/>
          <w:bCs/>
        </w:rPr>
        <w:br/>
        <w:t>Järjestelmän 2. tason syvätuki ja häiriöiden syväselvitys</w:t>
      </w:r>
    </w:p>
    <w:p w14:paraId="6CB42FD7" w14:textId="75CB9CF1" w:rsidR="009A42DC" w:rsidRDefault="009A42DC" w:rsidP="009A42DC">
      <w:pPr>
        <w:pStyle w:val="Leipteksti"/>
      </w:pPr>
      <w:r>
        <w:t>Toimittaja vastaa tarjoamansa järjestelmän 2. tason syvätuesta – haastavasta sovelluksen erityistoimintojen neuvonnasta ja sovelluksen vaativien häiriöiden ja vikojen korjaamisesta, jopa parametroimalla järjestelmän asiakaskohtaista sovitusta</w:t>
      </w:r>
      <w:r w:rsidDel="00684524">
        <w:t xml:space="preserve"> </w:t>
      </w:r>
      <w:r>
        <w:t>uudestaan tarvittavilta osin.</w:t>
      </w:r>
    </w:p>
    <w:p w14:paraId="579C344E" w14:textId="77777777" w:rsidR="009A42DC" w:rsidRDefault="009A42DC" w:rsidP="009A42DC">
      <w:pPr>
        <w:pStyle w:val="Leipteksti"/>
      </w:pPr>
      <w:r>
        <w:t>Valmisohjelmiston virheiden korjaus toteutetaan valmisohjelmiston käyttöehtojen mukaisesti huomioiden Pääsopimuksessa kuvatut takuuehdot.</w:t>
      </w:r>
    </w:p>
    <w:p w14:paraId="55ACFF2F" w14:textId="4CA61272" w:rsidR="007F4EF5" w:rsidRDefault="007F4EF5" w:rsidP="00B05193">
      <w:pPr>
        <w:pStyle w:val="Otsikko1"/>
      </w:pPr>
      <w:bookmarkStart w:id="22" w:name="_Toc114756337"/>
      <w:bookmarkStart w:id="23" w:name="_Toc23876519"/>
      <w:bookmarkEnd w:id="21"/>
      <w:r>
        <w:t>Sovelluksen tuki- ja ylläpitopalvelun sanktiot</w:t>
      </w:r>
      <w:bookmarkEnd w:id="22"/>
    </w:p>
    <w:p w14:paraId="26D40597" w14:textId="07B7550F" w:rsidR="007F4EF5" w:rsidRDefault="007F4EF5" w:rsidP="007F4EF5">
      <w:pPr>
        <w:pStyle w:val="Leipteksti"/>
      </w:pPr>
      <w:r>
        <w:t>Tuki- ja ylläpitopalvelujen sanktioitavia kohteita ovat palveluvasteen tavoitetasot.</w:t>
      </w:r>
      <w:r w:rsidR="00B05193">
        <w:t xml:space="preserve"> </w:t>
      </w:r>
      <w:r>
        <w:t>Sanktioinnissa sovelletaan seuraavaa sanktiomallia:</w:t>
      </w:r>
      <w:r>
        <w:br/>
        <w:t xml:space="preserve"> </w:t>
      </w:r>
    </w:p>
    <w:p w14:paraId="2EE73FB5" w14:textId="77777777" w:rsidR="007F4EF5" w:rsidRPr="008459D3" w:rsidRDefault="007F4EF5" w:rsidP="007F4EF5">
      <w:pPr>
        <w:pStyle w:val="Leipteksti"/>
        <w:rPr>
          <w:b/>
          <w:bCs/>
        </w:rPr>
      </w:pPr>
      <w:r w:rsidRPr="008459D3">
        <w:rPr>
          <w:b/>
          <w:bCs/>
        </w:rPr>
        <w:t>Palveluvaste</w:t>
      </w:r>
    </w:p>
    <w:p w14:paraId="7883D206" w14:textId="67645E57" w:rsidR="007F4EF5" w:rsidRPr="00400181" w:rsidRDefault="007F4EF5" w:rsidP="007F4EF5">
      <w:pPr>
        <w:pStyle w:val="Leipteksti"/>
      </w:pPr>
      <w:r w:rsidRPr="00400181">
        <w:t xml:space="preserve">Mikäli </w:t>
      </w:r>
      <w:r>
        <w:t>Toimittaja</w:t>
      </w:r>
      <w:r w:rsidRPr="00400181">
        <w:t xml:space="preserve"> ei aloita häiriön korjaustoimenpiteitä sovitun reagointi</w:t>
      </w:r>
      <w:r>
        <w:t xml:space="preserve">ajan </w:t>
      </w:r>
      <w:r w:rsidRPr="00400181">
        <w:t>puitteissa</w:t>
      </w:r>
      <w:r w:rsidR="00807376">
        <w:t xml:space="preserve"> tai saa ratkaistua häiriötä sovitussa ratkaisuajassa</w:t>
      </w:r>
      <w:r w:rsidRPr="00400181">
        <w:t xml:space="preserve">, </w:t>
      </w:r>
      <w:r>
        <w:t>A</w:t>
      </w:r>
      <w:r w:rsidRPr="00400181">
        <w:t>siakas on oikeutettu seuraaviin hyvityksiin:</w:t>
      </w:r>
    </w:p>
    <w:tbl>
      <w:tblPr>
        <w:tblW w:w="5386" w:type="dxa"/>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551"/>
      </w:tblGrid>
      <w:tr w:rsidR="007F4EF5" w14:paraId="5559FDEC" w14:textId="77777777" w:rsidTr="00E0652B">
        <w:tc>
          <w:tcPr>
            <w:tcW w:w="2835" w:type="dxa"/>
            <w:tcBorders>
              <w:top w:val="single" w:sz="4" w:space="0" w:color="auto"/>
              <w:left w:val="single" w:sz="4" w:space="0" w:color="auto"/>
              <w:bottom w:val="single" w:sz="18" w:space="0" w:color="auto"/>
              <w:right w:val="single" w:sz="4" w:space="0" w:color="auto"/>
            </w:tcBorders>
          </w:tcPr>
          <w:p w14:paraId="741D371F" w14:textId="13955944" w:rsidR="007F4EF5" w:rsidRPr="008459D3" w:rsidRDefault="007F4EF5" w:rsidP="00E0652B">
            <w:pPr>
              <w:pStyle w:val="JhsNormaali"/>
              <w:rPr>
                <w:rFonts w:ascii="Arial" w:hAnsi="Arial" w:cs="Arial"/>
                <w:b/>
                <w:bCs/>
              </w:rPr>
            </w:pPr>
            <w:r w:rsidRPr="008459D3">
              <w:rPr>
                <w:rFonts w:ascii="Arial" w:hAnsi="Arial" w:cs="Arial"/>
                <w:b/>
                <w:bCs/>
              </w:rPr>
              <w:t>Reagointiajan ylitys</w:t>
            </w:r>
          </w:p>
        </w:tc>
        <w:tc>
          <w:tcPr>
            <w:tcW w:w="2551" w:type="dxa"/>
            <w:tcBorders>
              <w:top w:val="single" w:sz="4" w:space="0" w:color="auto"/>
              <w:left w:val="single" w:sz="4" w:space="0" w:color="auto"/>
              <w:bottom w:val="single" w:sz="18" w:space="0" w:color="auto"/>
              <w:right w:val="single" w:sz="4" w:space="0" w:color="auto"/>
            </w:tcBorders>
          </w:tcPr>
          <w:p w14:paraId="1FD8A5B6" w14:textId="77777777" w:rsidR="007F4EF5" w:rsidRPr="008459D3" w:rsidRDefault="007F4EF5" w:rsidP="00E0652B">
            <w:pPr>
              <w:pStyle w:val="JhsNormaali"/>
              <w:rPr>
                <w:rFonts w:ascii="Arial" w:hAnsi="Arial" w:cs="Arial"/>
                <w:b/>
                <w:bCs/>
              </w:rPr>
            </w:pPr>
            <w:r w:rsidRPr="008459D3">
              <w:rPr>
                <w:rFonts w:ascii="Arial" w:hAnsi="Arial" w:cs="Arial"/>
                <w:b/>
                <w:bCs/>
              </w:rPr>
              <w:t xml:space="preserve">Hyvitys % </w:t>
            </w:r>
            <w:r>
              <w:rPr>
                <w:rFonts w:ascii="Arial" w:hAnsi="Arial" w:cs="Arial"/>
                <w:b/>
                <w:bCs/>
              </w:rPr>
              <w:t>ylläpidon</w:t>
            </w:r>
            <w:r w:rsidRPr="008459D3">
              <w:rPr>
                <w:rFonts w:ascii="Arial" w:hAnsi="Arial" w:cs="Arial"/>
                <w:b/>
                <w:bCs/>
              </w:rPr>
              <w:t xml:space="preserve"> kuukausimaksusta</w:t>
            </w:r>
          </w:p>
        </w:tc>
      </w:tr>
      <w:tr w:rsidR="007F4EF5" w14:paraId="0E6664F6" w14:textId="77777777" w:rsidTr="00E0652B">
        <w:tc>
          <w:tcPr>
            <w:tcW w:w="2835" w:type="dxa"/>
            <w:tcBorders>
              <w:top w:val="single" w:sz="18" w:space="0" w:color="auto"/>
              <w:left w:val="single" w:sz="4" w:space="0" w:color="auto"/>
              <w:bottom w:val="single" w:sz="4" w:space="0" w:color="auto"/>
              <w:right w:val="single" w:sz="4" w:space="0" w:color="auto"/>
            </w:tcBorders>
          </w:tcPr>
          <w:p w14:paraId="786F3985" w14:textId="77777777" w:rsidR="007F4EF5" w:rsidRPr="008459D3" w:rsidRDefault="007F4EF5" w:rsidP="00E0652B">
            <w:pPr>
              <w:pStyle w:val="JhsNormaali"/>
              <w:rPr>
                <w:rFonts w:ascii="Arial" w:hAnsi="Arial" w:cs="Arial"/>
              </w:rPr>
            </w:pPr>
            <w:r w:rsidRPr="008459D3">
              <w:rPr>
                <w:rFonts w:ascii="Arial" w:hAnsi="Arial" w:cs="Arial"/>
              </w:rPr>
              <w:t>0,1 – 20% tavoiteajasta</w:t>
            </w:r>
          </w:p>
        </w:tc>
        <w:tc>
          <w:tcPr>
            <w:tcW w:w="2551" w:type="dxa"/>
            <w:tcBorders>
              <w:top w:val="single" w:sz="18" w:space="0" w:color="auto"/>
              <w:left w:val="single" w:sz="4" w:space="0" w:color="auto"/>
              <w:bottom w:val="single" w:sz="4" w:space="0" w:color="auto"/>
              <w:right w:val="single" w:sz="4" w:space="0" w:color="auto"/>
            </w:tcBorders>
          </w:tcPr>
          <w:p w14:paraId="5DFEAE02" w14:textId="3684B3E7" w:rsidR="007F4EF5" w:rsidRPr="008459D3" w:rsidRDefault="00807376" w:rsidP="00E0652B">
            <w:pPr>
              <w:pStyle w:val="JhsNormaali"/>
              <w:rPr>
                <w:rFonts w:ascii="Arial" w:hAnsi="Arial" w:cs="Arial"/>
              </w:rPr>
            </w:pPr>
            <w:r>
              <w:rPr>
                <w:rFonts w:ascii="Arial" w:hAnsi="Arial" w:cs="Arial"/>
              </w:rPr>
              <w:t>5</w:t>
            </w:r>
            <w:r w:rsidR="007F4EF5" w:rsidRPr="008459D3">
              <w:rPr>
                <w:rFonts w:ascii="Arial" w:hAnsi="Arial" w:cs="Arial"/>
              </w:rPr>
              <w:t xml:space="preserve"> %</w:t>
            </w:r>
          </w:p>
        </w:tc>
      </w:tr>
      <w:tr w:rsidR="007F4EF5" w14:paraId="1F646925" w14:textId="77777777" w:rsidTr="00E0652B">
        <w:tc>
          <w:tcPr>
            <w:tcW w:w="2835" w:type="dxa"/>
            <w:tcBorders>
              <w:top w:val="single" w:sz="4" w:space="0" w:color="auto"/>
              <w:left w:val="single" w:sz="4" w:space="0" w:color="auto"/>
              <w:bottom w:val="single" w:sz="4" w:space="0" w:color="auto"/>
              <w:right w:val="single" w:sz="4" w:space="0" w:color="auto"/>
            </w:tcBorders>
          </w:tcPr>
          <w:p w14:paraId="093BE9DE" w14:textId="77777777" w:rsidR="007F4EF5" w:rsidRPr="008459D3" w:rsidRDefault="007F4EF5" w:rsidP="00E0652B">
            <w:pPr>
              <w:pStyle w:val="JhsNormaali"/>
              <w:rPr>
                <w:rFonts w:ascii="Arial" w:hAnsi="Arial" w:cs="Arial"/>
              </w:rPr>
            </w:pPr>
            <w:r w:rsidRPr="008459D3">
              <w:rPr>
                <w:rFonts w:ascii="Arial" w:hAnsi="Arial" w:cs="Arial"/>
              </w:rPr>
              <w:t>21 – 50% tavoiteajasta</w:t>
            </w:r>
          </w:p>
        </w:tc>
        <w:tc>
          <w:tcPr>
            <w:tcW w:w="2551" w:type="dxa"/>
            <w:tcBorders>
              <w:top w:val="single" w:sz="4" w:space="0" w:color="auto"/>
              <w:left w:val="single" w:sz="4" w:space="0" w:color="auto"/>
              <w:bottom w:val="single" w:sz="4" w:space="0" w:color="auto"/>
              <w:right w:val="single" w:sz="4" w:space="0" w:color="auto"/>
            </w:tcBorders>
          </w:tcPr>
          <w:p w14:paraId="5A879B79" w14:textId="77777777" w:rsidR="007F4EF5" w:rsidRPr="008459D3" w:rsidRDefault="007F4EF5" w:rsidP="00E0652B">
            <w:pPr>
              <w:pStyle w:val="JhsNormaali"/>
              <w:rPr>
                <w:rFonts w:ascii="Arial" w:hAnsi="Arial" w:cs="Arial"/>
              </w:rPr>
            </w:pPr>
            <w:r w:rsidRPr="008459D3">
              <w:rPr>
                <w:rFonts w:ascii="Arial" w:hAnsi="Arial" w:cs="Arial"/>
              </w:rPr>
              <w:t>15 %</w:t>
            </w:r>
          </w:p>
        </w:tc>
      </w:tr>
      <w:tr w:rsidR="007F4EF5" w14:paraId="3B70F3B5" w14:textId="77777777" w:rsidTr="00E0652B">
        <w:tc>
          <w:tcPr>
            <w:tcW w:w="2835" w:type="dxa"/>
            <w:tcBorders>
              <w:top w:val="single" w:sz="4" w:space="0" w:color="auto"/>
              <w:left w:val="single" w:sz="4" w:space="0" w:color="auto"/>
              <w:bottom w:val="single" w:sz="4" w:space="0" w:color="auto"/>
              <w:right w:val="single" w:sz="4" w:space="0" w:color="auto"/>
            </w:tcBorders>
          </w:tcPr>
          <w:p w14:paraId="6A227167" w14:textId="77777777" w:rsidR="007F4EF5" w:rsidRPr="008459D3" w:rsidRDefault="007F4EF5" w:rsidP="00E0652B">
            <w:pPr>
              <w:pStyle w:val="JhsNormaali"/>
              <w:rPr>
                <w:rFonts w:ascii="Arial" w:hAnsi="Arial" w:cs="Arial"/>
              </w:rPr>
            </w:pPr>
            <w:r w:rsidRPr="008459D3">
              <w:rPr>
                <w:rFonts w:ascii="Arial" w:hAnsi="Arial" w:cs="Arial"/>
              </w:rPr>
              <w:t xml:space="preserve">51 – 100% tavoiteajasta </w:t>
            </w:r>
          </w:p>
        </w:tc>
        <w:tc>
          <w:tcPr>
            <w:tcW w:w="2551" w:type="dxa"/>
            <w:tcBorders>
              <w:top w:val="single" w:sz="4" w:space="0" w:color="auto"/>
              <w:left w:val="single" w:sz="4" w:space="0" w:color="auto"/>
              <w:bottom w:val="single" w:sz="4" w:space="0" w:color="auto"/>
              <w:right w:val="single" w:sz="4" w:space="0" w:color="auto"/>
            </w:tcBorders>
          </w:tcPr>
          <w:p w14:paraId="466568C4" w14:textId="59D710BE" w:rsidR="007F4EF5" w:rsidRPr="008459D3" w:rsidRDefault="00807376" w:rsidP="00E0652B">
            <w:pPr>
              <w:pStyle w:val="JhsNormaali"/>
              <w:rPr>
                <w:rFonts w:ascii="Arial" w:hAnsi="Arial" w:cs="Arial"/>
              </w:rPr>
            </w:pPr>
            <w:r>
              <w:rPr>
                <w:rFonts w:ascii="Arial" w:hAnsi="Arial" w:cs="Arial"/>
              </w:rPr>
              <w:t>3</w:t>
            </w:r>
            <w:r w:rsidR="007F4EF5">
              <w:rPr>
                <w:rFonts w:ascii="Arial" w:hAnsi="Arial" w:cs="Arial"/>
              </w:rPr>
              <w:t>0</w:t>
            </w:r>
            <w:r w:rsidR="007F4EF5" w:rsidRPr="008459D3">
              <w:rPr>
                <w:rFonts w:ascii="Arial" w:hAnsi="Arial" w:cs="Arial"/>
              </w:rPr>
              <w:t xml:space="preserve"> %</w:t>
            </w:r>
          </w:p>
        </w:tc>
      </w:tr>
      <w:tr w:rsidR="007F4EF5" w14:paraId="5D3414CC" w14:textId="77777777" w:rsidTr="00E0652B">
        <w:tc>
          <w:tcPr>
            <w:tcW w:w="2835" w:type="dxa"/>
            <w:tcBorders>
              <w:top w:val="single" w:sz="4" w:space="0" w:color="auto"/>
              <w:left w:val="single" w:sz="4" w:space="0" w:color="auto"/>
              <w:bottom w:val="single" w:sz="4" w:space="0" w:color="auto"/>
              <w:right w:val="single" w:sz="4" w:space="0" w:color="auto"/>
            </w:tcBorders>
          </w:tcPr>
          <w:p w14:paraId="77422BAF" w14:textId="77777777" w:rsidR="007F4EF5" w:rsidRPr="008459D3" w:rsidRDefault="007F4EF5" w:rsidP="00E0652B">
            <w:pPr>
              <w:pStyle w:val="JhsNormaali"/>
              <w:rPr>
                <w:rFonts w:ascii="Arial" w:hAnsi="Arial" w:cs="Arial"/>
              </w:rPr>
            </w:pPr>
            <w:r w:rsidRPr="008459D3">
              <w:rPr>
                <w:rFonts w:ascii="Arial" w:hAnsi="Arial" w:cs="Arial"/>
              </w:rPr>
              <w:t xml:space="preserve">Yli 100% tavoiteajasta </w:t>
            </w:r>
          </w:p>
        </w:tc>
        <w:tc>
          <w:tcPr>
            <w:tcW w:w="2551" w:type="dxa"/>
            <w:tcBorders>
              <w:top w:val="single" w:sz="4" w:space="0" w:color="auto"/>
              <w:left w:val="single" w:sz="4" w:space="0" w:color="auto"/>
              <w:bottom w:val="single" w:sz="4" w:space="0" w:color="auto"/>
              <w:right w:val="single" w:sz="4" w:space="0" w:color="auto"/>
            </w:tcBorders>
          </w:tcPr>
          <w:p w14:paraId="4092DCF9" w14:textId="5EB74B0C" w:rsidR="007F4EF5" w:rsidRPr="008459D3" w:rsidRDefault="00807376" w:rsidP="00E0652B">
            <w:pPr>
              <w:pStyle w:val="JhsNormaali"/>
              <w:rPr>
                <w:rFonts w:ascii="Arial" w:hAnsi="Arial" w:cs="Arial"/>
              </w:rPr>
            </w:pPr>
            <w:r>
              <w:rPr>
                <w:rFonts w:ascii="Arial" w:hAnsi="Arial" w:cs="Arial"/>
              </w:rPr>
              <w:t>4</w:t>
            </w:r>
            <w:r w:rsidR="007F4EF5">
              <w:rPr>
                <w:rFonts w:ascii="Arial" w:hAnsi="Arial" w:cs="Arial"/>
              </w:rPr>
              <w:t>5</w:t>
            </w:r>
            <w:r w:rsidR="007F4EF5" w:rsidRPr="008459D3">
              <w:rPr>
                <w:rFonts w:ascii="Arial" w:hAnsi="Arial" w:cs="Arial"/>
              </w:rPr>
              <w:t xml:space="preserve"> %</w:t>
            </w:r>
          </w:p>
        </w:tc>
      </w:tr>
    </w:tbl>
    <w:p w14:paraId="320EB5DE" w14:textId="27962E9A" w:rsidR="007F4EF5" w:rsidRDefault="007F4EF5" w:rsidP="007F4EF5">
      <w:pPr>
        <w:pStyle w:val="Leipteksti"/>
      </w:pPr>
    </w:p>
    <w:p w14:paraId="47868E0E" w14:textId="6491EBC9" w:rsidR="001165E8" w:rsidRPr="00F94F53" w:rsidRDefault="001165E8" w:rsidP="007F4EF5">
      <w:pPr>
        <w:pStyle w:val="Leipteksti"/>
      </w:pPr>
      <w:r>
        <w:t xml:space="preserve">Huom. Mikäli Asiakkaan pääkäyttäjillä on laajat oikeudet muokata järjestelmän konfiguraatiota, Toimittajan sovelluksen tuki- ja ylläpitopalvelujen SLA-vaatimukset ja sanktiot eivät koske tilanteita, joissa järjestelmän häiriö tai virhe johtuvat Asiakkaan tekemistä muutoksista. </w:t>
      </w:r>
      <w:bookmarkEnd w:id="8"/>
      <w:bookmarkEnd w:id="23"/>
    </w:p>
    <w:sectPr w:rsidR="001165E8" w:rsidRPr="00F94F53" w:rsidSect="00554B4D">
      <w:headerReference w:type="default" r:id="rId11"/>
      <w:footerReference w:type="default" r:id="rId12"/>
      <w:pgSz w:w="11906" w:h="16838" w:code="9"/>
      <w:pgMar w:top="1134" w:right="1440" w:bottom="1134" w:left="1440"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ekijä" w:initials="A">
    <w:p w14:paraId="7CF1B920" w14:textId="77777777" w:rsidR="00DD6314" w:rsidRDefault="005B6D3C" w:rsidP="008E27C8">
      <w:pPr>
        <w:pStyle w:val="Kommentinteksti"/>
      </w:pPr>
      <w:r>
        <w:rPr>
          <w:rStyle w:val="Kommentinviite"/>
        </w:rPr>
        <w:annotationRef/>
      </w:r>
      <w:r w:rsidR="00DD6314">
        <w:t>Tarjouspyyntövaiheessa = tarjouspyynnön hintalomakkeessa on ko. palvelutasoluokalle hintasolu.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F1B9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F1B920" w16cid:durableId="263F99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B66C7" w14:textId="77777777" w:rsidR="00472D7C" w:rsidRDefault="00472D7C">
      <w:r>
        <w:separator/>
      </w:r>
    </w:p>
  </w:endnote>
  <w:endnote w:type="continuationSeparator" w:id="0">
    <w:p w14:paraId="78E5E1A3" w14:textId="77777777" w:rsidR="00472D7C" w:rsidRDefault="00472D7C">
      <w:r>
        <w:continuationSeparator/>
      </w:r>
    </w:p>
  </w:endnote>
  <w:endnote w:type="continuationNotice" w:id="1">
    <w:p w14:paraId="08EB57B5" w14:textId="77777777" w:rsidR="00472D7C" w:rsidRDefault="00472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bo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DFC0D" w14:textId="77777777" w:rsidR="008E5DFD" w:rsidRDefault="008E5DFD" w:rsidP="00DA2030">
    <w:pPr>
      <w:pStyle w:val="Alatunniste"/>
      <w:pBdr>
        <w:top w:val="single" w:sz="4" w:space="1" w:color="auto"/>
      </w:pBdr>
      <w:tabs>
        <w:tab w:val="clear" w:pos="4153"/>
        <w:tab w:val="clear" w:pos="8306"/>
        <w:tab w:val="center" w:pos="4500"/>
        <w:tab w:val="right" w:pos="90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60510" w14:textId="77777777" w:rsidR="00472D7C" w:rsidRDefault="00472D7C">
      <w:r>
        <w:separator/>
      </w:r>
    </w:p>
  </w:footnote>
  <w:footnote w:type="continuationSeparator" w:id="0">
    <w:p w14:paraId="306AF504" w14:textId="77777777" w:rsidR="00472D7C" w:rsidRDefault="00472D7C">
      <w:r>
        <w:continuationSeparator/>
      </w:r>
    </w:p>
  </w:footnote>
  <w:footnote w:type="continuationNotice" w:id="1">
    <w:p w14:paraId="311F52FE" w14:textId="77777777" w:rsidR="00472D7C" w:rsidRDefault="00472D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5" w:type="dxa"/>
      <w:tblInd w:w="-72" w:type="dxa"/>
      <w:tblBorders>
        <w:bottom w:val="single" w:sz="4" w:space="0" w:color="auto"/>
      </w:tblBorders>
      <w:tblLayout w:type="fixed"/>
      <w:tblLook w:val="0000" w:firstRow="0" w:lastRow="0" w:firstColumn="0" w:lastColumn="0" w:noHBand="0" w:noVBand="0"/>
    </w:tblPr>
    <w:tblGrid>
      <w:gridCol w:w="6843"/>
      <w:gridCol w:w="1417"/>
      <w:gridCol w:w="1275"/>
    </w:tblGrid>
    <w:tr w:rsidR="008D1D0A" w14:paraId="7F5DB7F2" w14:textId="77777777" w:rsidTr="00675910">
      <w:trPr>
        <w:cantSplit/>
        <w:trHeight w:hRule="exact" w:val="562"/>
      </w:trPr>
      <w:tc>
        <w:tcPr>
          <w:tcW w:w="6843" w:type="dxa"/>
          <w:tcBorders>
            <w:left w:val="nil"/>
            <w:bottom w:val="single" w:sz="4" w:space="0" w:color="auto"/>
            <w:right w:val="nil"/>
          </w:tcBorders>
          <w:vAlign w:val="bottom"/>
        </w:tcPr>
        <w:p w14:paraId="6CC8F43A" w14:textId="420C1698" w:rsidR="008D1D0A" w:rsidRPr="00497DA9" w:rsidRDefault="008D1D0A" w:rsidP="008D1D0A">
          <w:pPr>
            <w:pStyle w:val="Yltunniste"/>
            <w:rPr>
              <w:rFonts w:ascii="Arial" w:hAnsi="Arial" w:cs="Arial"/>
              <w:noProof/>
              <w:sz w:val="22"/>
              <w:szCs w:val="20"/>
            </w:rPr>
          </w:pPr>
          <w:r>
            <w:rPr>
              <w:rFonts w:ascii="Arial" w:hAnsi="Arial" w:cs="Arial"/>
              <w:noProof/>
              <w:sz w:val="22"/>
              <w:szCs w:val="20"/>
            </w:rPr>
            <w:t>Liite 4.2, Sovellusylläpidon palvelutaso</w:t>
          </w:r>
          <w:r w:rsidR="008D396E">
            <w:rPr>
              <w:rFonts w:ascii="Arial" w:hAnsi="Arial" w:cs="Arial"/>
              <w:noProof/>
              <w:sz w:val="22"/>
              <w:szCs w:val="20"/>
            </w:rPr>
            <w:t>t</w:t>
          </w:r>
          <w:r w:rsidRPr="00497DA9">
            <w:rPr>
              <w:rFonts w:ascii="Arial" w:hAnsi="Arial" w:cs="Arial"/>
              <w:noProof/>
              <w:sz w:val="22"/>
              <w:szCs w:val="20"/>
            </w:rPr>
            <w:t xml:space="preserve"> </w:t>
          </w:r>
        </w:p>
      </w:tc>
      <w:tc>
        <w:tcPr>
          <w:tcW w:w="1417" w:type="dxa"/>
          <w:tcBorders>
            <w:top w:val="nil"/>
            <w:left w:val="nil"/>
            <w:bottom w:val="single" w:sz="4" w:space="0" w:color="auto"/>
            <w:right w:val="nil"/>
          </w:tcBorders>
          <w:vAlign w:val="bottom"/>
        </w:tcPr>
        <w:p w14:paraId="744E587E" w14:textId="77777777" w:rsidR="008D1D0A" w:rsidRPr="00497DA9" w:rsidRDefault="008D1D0A" w:rsidP="008D1D0A">
          <w:pPr>
            <w:pStyle w:val="Yltunniste"/>
            <w:rPr>
              <w:rFonts w:ascii="Arial" w:hAnsi="Arial" w:cs="Arial"/>
              <w:noProof/>
              <w:sz w:val="22"/>
              <w:szCs w:val="20"/>
            </w:rPr>
          </w:pPr>
          <w:r w:rsidRPr="00497DA9">
            <w:rPr>
              <w:rFonts w:ascii="Arial" w:hAnsi="Arial" w:cs="Arial"/>
              <w:noProof/>
              <w:sz w:val="22"/>
              <w:szCs w:val="20"/>
            </w:rPr>
            <w:t>XXXX.202X</w:t>
          </w:r>
        </w:p>
      </w:tc>
      <w:tc>
        <w:tcPr>
          <w:tcW w:w="1275" w:type="dxa"/>
          <w:tcBorders>
            <w:top w:val="nil"/>
            <w:left w:val="nil"/>
            <w:bottom w:val="single" w:sz="4" w:space="0" w:color="auto"/>
            <w:right w:val="nil"/>
          </w:tcBorders>
          <w:vAlign w:val="bottom"/>
        </w:tcPr>
        <w:p w14:paraId="7CA5CAB0" w14:textId="77777777" w:rsidR="008D1D0A" w:rsidRPr="00497DA9" w:rsidRDefault="008D1D0A" w:rsidP="008D1D0A">
          <w:pPr>
            <w:pStyle w:val="Yltunniste"/>
            <w:jc w:val="right"/>
            <w:rPr>
              <w:rStyle w:val="Sivunumero"/>
              <w:rFonts w:ascii="Arial" w:hAnsi="Arial" w:cs="Arial"/>
              <w:sz w:val="22"/>
              <w:szCs w:val="20"/>
            </w:rPr>
          </w:pPr>
          <w:r w:rsidRPr="00497DA9">
            <w:rPr>
              <w:rFonts w:ascii="Arial" w:hAnsi="Arial" w:cs="Arial"/>
              <w:noProof/>
              <w:sz w:val="22"/>
              <w:szCs w:val="20"/>
            </w:rPr>
            <w:fldChar w:fldCharType="begin"/>
          </w:r>
          <w:r w:rsidRPr="00497DA9">
            <w:rPr>
              <w:rFonts w:ascii="Arial" w:hAnsi="Arial" w:cs="Arial"/>
              <w:noProof/>
              <w:sz w:val="22"/>
              <w:szCs w:val="20"/>
            </w:rPr>
            <w:instrText xml:space="preserve"> PAGE  \* MERGEFORMAT </w:instrText>
          </w:r>
          <w:r w:rsidRPr="00497DA9">
            <w:rPr>
              <w:rFonts w:ascii="Arial" w:hAnsi="Arial" w:cs="Arial"/>
              <w:noProof/>
              <w:sz w:val="22"/>
              <w:szCs w:val="20"/>
            </w:rPr>
            <w:fldChar w:fldCharType="separate"/>
          </w:r>
          <w:r w:rsidRPr="00497DA9">
            <w:rPr>
              <w:rFonts w:ascii="Arial" w:hAnsi="Arial" w:cs="Arial"/>
              <w:noProof/>
              <w:sz w:val="22"/>
              <w:szCs w:val="20"/>
            </w:rPr>
            <w:t>7</w:t>
          </w:r>
          <w:r w:rsidRPr="00497DA9">
            <w:rPr>
              <w:rFonts w:ascii="Arial" w:hAnsi="Arial" w:cs="Arial"/>
              <w:noProof/>
              <w:sz w:val="22"/>
              <w:szCs w:val="20"/>
            </w:rPr>
            <w:fldChar w:fldCharType="end"/>
          </w:r>
          <w:r w:rsidRPr="00497DA9">
            <w:rPr>
              <w:rFonts w:ascii="Arial" w:hAnsi="Arial" w:cs="Arial"/>
              <w:noProof/>
              <w:sz w:val="22"/>
              <w:szCs w:val="20"/>
            </w:rPr>
            <w:t xml:space="preserve"> (</w:t>
          </w:r>
          <w:r w:rsidRPr="00497DA9">
            <w:fldChar w:fldCharType="begin"/>
          </w:r>
          <w:r w:rsidRPr="00497DA9">
            <w:rPr>
              <w:rStyle w:val="Sivunumero"/>
              <w:rFonts w:ascii="Arial" w:hAnsi="Arial" w:cs="Arial"/>
              <w:noProof/>
              <w:sz w:val="22"/>
              <w:szCs w:val="20"/>
            </w:rPr>
            <w:instrText xml:space="preserve"> NUMPAGES </w:instrText>
          </w:r>
          <w:r w:rsidRPr="00497DA9">
            <w:rPr>
              <w:rStyle w:val="Sivunumero"/>
              <w:rFonts w:ascii="Arial" w:hAnsi="Arial" w:cs="Arial"/>
              <w:noProof/>
              <w:sz w:val="22"/>
              <w:szCs w:val="20"/>
            </w:rPr>
            <w:fldChar w:fldCharType="separate"/>
          </w:r>
          <w:r w:rsidRPr="00497DA9">
            <w:rPr>
              <w:rStyle w:val="Sivunumero"/>
              <w:rFonts w:ascii="Arial" w:hAnsi="Arial" w:cs="Arial"/>
              <w:noProof/>
              <w:sz w:val="22"/>
              <w:szCs w:val="20"/>
            </w:rPr>
            <w:t>9</w:t>
          </w:r>
          <w:r w:rsidRPr="00497DA9">
            <w:rPr>
              <w:rStyle w:val="Sivunumero"/>
              <w:rFonts w:ascii="Arial" w:hAnsi="Arial" w:cs="Arial"/>
              <w:noProof/>
              <w:sz w:val="22"/>
              <w:szCs w:val="20"/>
            </w:rPr>
            <w:fldChar w:fldCharType="end"/>
          </w:r>
          <w:r w:rsidRPr="00497DA9">
            <w:rPr>
              <w:rStyle w:val="Sivunumero"/>
              <w:rFonts w:ascii="Arial" w:hAnsi="Arial" w:cs="Arial"/>
              <w:noProof/>
              <w:sz w:val="22"/>
              <w:szCs w:val="20"/>
            </w:rPr>
            <w:t>)</w:t>
          </w:r>
        </w:p>
      </w:tc>
    </w:tr>
  </w:tbl>
  <w:p w14:paraId="053D200D" w14:textId="7A875062" w:rsidR="008E5DFD" w:rsidRDefault="008E5DF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12AD8"/>
    <w:multiLevelType w:val="multilevel"/>
    <w:tmpl w:val="B0EA973A"/>
    <w:lvl w:ilvl="0">
      <w:start w:val="1"/>
      <w:numFmt w:val="decimal"/>
      <w:lvlText w:val="%1)"/>
      <w:lvlJc w:val="left"/>
      <w:pPr>
        <w:ind w:left="1800" w:hanging="360"/>
      </w:pPr>
    </w:lvl>
    <w:lvl w:ilvl="1">
      <w:start w:val="1"/>
      <w:numFmt w:val="decimal"/>
      <w:lvlText w:val="%2."/>
      <w:lvlJc w:val="left"/>
      <w:pPr>
        <w:ind w:left="2160" w:hanging="360"/>
      </w:pPr>
      <w:rPr>
        <w:rFonts w:cs="Times New Roman"/>
      </w:r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 w15:restartNumberingAfterBreak="0">
    <w:nsid w:val="091804D5"/>
    <w:multiLevelType w:val="hybridMultilevel"/>
    <w:tmpl w:val="F858071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 w15:restartNumberingAfterBreak="0">
    <w:nsid w:val="1052432E"/>
    <w:multiLevelType w:val="hybridMultilevel"/>
    <w:tmpl w:val="77AC633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 w15:restartNumberingAfterBreak="0">
    <w:nsid w:val="1A887E02"/>
    <w:multiLevelType w:val="hybridMultilevel"/>
    <w:tmpl w:val="B4ACA738"/>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4" w15:restartNumberingAfterBreak="0">
    <w:nsid w:val="1B7916D1"/>
    <w:multiLevelType w:val="hybridMultilevel"/>
    <w:tmpl w:val="0FB86AB0"/>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5" w15:restartNumberingAfterBreak="0">
    <w:nsid w:val="1D7F40F4"/>
    <w:multiLevelType w:val="hybridMultilevel"/>
    <w:tmpl w:val="3E86291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6" w15:restartNumberingAfterBreak="0">
    <w:nsid w:val="1EE60D17"/>
    <w:multiLevelType w:val="hybridMultilevel"/>
    <w:tmpl w:val="DCE4CEBA"/>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7" w15:restartNumberingAfterBreak="0">
    <w:nsid w:val="22A679F7"/>
    <w:multiLevelType w:val="hybridMultilevel"/>
    <w:tmpl w:val="A0F68824"/>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8" w15:restartNumberingAfterBreak="0">
    <w:nsid w:val="25F730CD"/>
    <w:multiLevelType w:val="hybridMultilevel"/>
    <w:tmpl w:val="C6C4FD5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9" w15:restartNumberingAfterBreak="0">
    <w:nsid w:val="2C073C02"/>
    <w:multiLevelType w:val="hybridMultilevel"/>
    <w:tmpl w:val="9AEAA19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0" w15:restartNumberingAfterBreak="0">
    <w:nsid w:val="2F1E5D51"/>
    <w:multiLevelType w:val="multilevel"/>
    <w:tmpl w:val="8EEA15A8"/>
    <w:lvl w:ilvl="0">
      <w:start w:val="1"/>
      <w:numFmt w:val="decimal"/>
      <w:pStyle w:val="Otsikko1"/>
      <w:lvlText w:val="%1. "/>
      <w:lvlJc w:val="left"/>
      <w:pPr>
        <w:tabs>
          <w:tab w:val="num" w:pos="0"/>
        </w:tabs>
        <w:ind w:left="0" w:firstLine="0"/>
      </w:pPr>
      <w:rPr>
        <w:rFonts w:hint="default"/>
      </w:rPr>
    </w:lvl>
    <w:lvl w:ilvl="1">
      <w:start w:val="1"/>
      <w:numFmt w:val="decimal"/>
      <w:pStyle w:val="Otsikko2"/>
      <w:lvlText w:val="%1.%2."/>
      <w:lvlJc w:val="left"/>
      <w:pPr>
        <w:tabs>
          <w:tab w:val="num" w:pos="0"/>
        </w:tabs>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none"/>
      <w:lvlText w:val=""/>
      <w:lvlJc w:val="left"/>
      <w:pPr>
        <w:tabs>
          <w:tab w:val="num" w:pos="360"/>
        </w:tabs>
        <w:ind w:left="0" w:firstLine="0"/>
      </w:pPr>
      <w:rPr>
        <w:rFonts w:hint="default"/>
      </w:rPr>
    </w:lvl>
    <w:lvl w:ilvl="4">
      <w:start w:val="1"/>
      <w:numFmt w:val="decimal"/>
      <w:pStyle w:val="Otsikko5"/>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1C87C01"/>
    <w:multiLevelType w:val="hybridMultilevel"/>
    <w:tmpl w:val="06A09C2E"/>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2" w15:restartNumberingAfterBreak="0">
    <w:nsid w:val="32BD3445"/>
    <w:multiLevelType w:val="hybridMultilevel"/>
    <w:tmpl w:val="E39EA67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3" w15:restartNumberingAfterBreak="0">
    <w:nsid w:val="38000741"/>
    <w:multiLevelType w:val="hybridMultilevel"/>
    <w:tmpl w:val="039243FE"/>
    <w:lvl w:ilvl="0" w:tplc="040B0001">
      <w:start w:val="1"/>
      <w:numFmt w:val="bullet"/>
      <w:lvlText w:val=""/>
      <w:lvlJc w:val="left"/>
      <w:pPr>
        <w:ind w:left="2190" w:hanging="360"/>
      </w:pPr>
      <w:rPr>
        <w:rFonts w:ascii="Symbol" w:hAnsi="Symbol" w:hint="default"/>
      </w:rPr>
    </w:lvl>
    <w:lvl w:ilvl="1" w:tplc="040B0003" w:tentative="1">
      <w:start w:val="1"/>
      <w:numFmt w:val="bullet"/>
      <w:lvlText w:val="o"/>
      <w:lvlJc w:val="left"/>
      <w:pPr>
        <w:ind w:left="2910" w:hanging="360"/>
      </w:pPr>
      <w:rPr>
        <w:rFonts w:ascii="Courier New" w:hAnsi="Courier New" w:cs="Courier New" w:hint="default"/>
      </w:rPr>
    </w:lvl>
    <w:lvl w:ilvl="2" w:tplc="040B0005" w:tentative="1">
      <w:start w:val="1"/>
      <w:numFmt w:val="bullet"/>
      <w:lvlText w:val=""/>
      <w:lvlJc w:val="left"/>
      <w:pPr>
        <w:ind w:left="3630" w:hanging="360"/>
      </w:pPr>
      <w:rPr>
        <w:rFonts w:ascii="Wingdings" w:hAnsi="Wingdings" w:hint="default"/>
      </w:rPr>
    </w:lvl>
    <w:lvl w:ilvl="3" w:tplc="040B0001" w:tentative="1">
      <w:start w:val="1"/>
      <w:numFmt w:val="bullet"/>
      <w:lvlText w:val=""/>
      <w:lvlJc w:val="left"/>
      <w:pPr>
        <w:ind w:left="4350" w:hanging="360"/>
      </w:pPr>
      <w:rPr>
        <w:rFonts w:ascii="Symbol" w:hAnsi="Symbol" w:hint="default"/>
      </w:rPr>
    </w:lvl>
    <w:lvl w:ilvl="4" w:tplc="040B0003" w:tentative="1">
      <w:start w:val="1"/>
      <w:numFmt w:val="bullet"/>
      <w:lvlText w:val="o"/>
      <w:lvlJc w:val="left"/>
      <w:pPr>
        <w:ind w:left="5070" w:hanging="360"/>
      </w:pPr>
      <w:rPr>
        <w:rFonts w:ascii="Courier New" w:hAnsi="Courier New" w:cs="Courier New" w:hint="default"/>
      </w:rPr>
    </w:lvl>
    <w:lvl w:ilvl="5" w:tplc="040B0005" w:tentative="1">
      <w:start w:val="1"/>
      <w:numFmt w:val="bullet"/>
      <w:lvlText w:val=""/>
      <w:lvlJc w:val="left"/>
      <w:pPr>
        <w:ind w:left="5790" w:hanging="360"/>
      </w:pPr>
      <w:rPr>
        <w:rFonts w:ascii="Wingdings" w:hAnsi="Wingdings" w:hint="default"/>
      </w:rPr>
    </w:lvl>
    <w:lvl w:ilvl="6" w:tplc="040B0001" w:tentative="1">
      <w:start w:val="1"/>
      <w:numFmt w:val="bullet"/>
      <w:lvlText w:val=""/>
      <w:lvlJc w:val="left"/>
      <w:pPr>
        <w:ind w:left="6510" w:hanging="360"/>
      </w:pPr>
      <w:rPr>
        <w:rFonts w:ascii="Symbol" w:hAnsi="Symbol" w:hint="default"/>
      </w:rPr>
    </w:lvl>
    <w:lvl w:ilvl="7" w:tplc="040B0003" w:tentative="1">
      <w:start w:val="1"/>
      <w:numFmt w:val="bullet"/>
      <w:lvlText w:val="o"/>
      <w:lvlJc w:val="left"/>
      <w:pPr>
        <w:ind w:left="7230" w:hanging="360"/>
      </w:pPr>
      <w:rPr>
        <w:rFonts w:ascii="Courier New" w:hAnsi="Courier New" w:cs="Courier New" w:hint="default"/>
      </w:rPr>
    </w:lvl>
    <w:lvl w:ilvl="8" w:tplc="040B0005" w:tentative="1">
      <w:start w:val="1"/>
      <w:numFmt w:val="bullet"/>
      <w:lvlText w:val=""/>
      <w:lvlJc w:val="left"/>
      <w:pPr>
        <w:ind w:left="7950" w:hanging="360"/>
      </w:pPr>
      <w:rPr>
        <w:rFonts w:ascii="Wingdings" w:hAnsi="Wingdings" w:hint="default"/>
      </w:rPr>
    </w:lvl>
  </w:abstractNum>
  <w:abstractNum w:abstractNumId="14" w15:restartNumberingAfterBreak="0">
    <w:nsid w:val="387813A4"/>
    <w:multiLevelType w:val="hybridMultilevel"/>
    <w:tmpl w:val="01C64BD2"/>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5" w15:restartNumberingAfterBreak="0">
    <w:nsid w:val="3C0C5135"/>
    <w:multiLevelType w:val="hybridMultilevel"/>
    <w:tmpl w:val="F9305266"/>
    <w:lvl w:ilvl="0" w:tplc="CA80343A">
      <w:start w:val="11"/>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E183A5E"/>
    <w:multiLevelType w:val="hybridMultilevel"/>
    <w:tmpl w:val="B84265C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7" w15:restartNumberingAfterBreak="0">
    <w:nsid w:val="4EA422DD"/>
    <w:multiLevelType w:val="hybridMultilevel"/>
    <w:tmpl w:val="5C28E9F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8" w15:restartNumberingAfterBreak="0">
    <w:nsid w:val="4F094A10"/>
    <w:multiLevelType w:val="hybridMultilevel"/>
    <w:tmpl w:val="1E585EA2"/>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19" w15:restartNumberingAfterBreak="0">
    <w:nsid w:val="55590EB6"/>
    <w:multiLevelType w:val="hybridMultilevel"/>
    <w:tmpl w:val="2616A37C"/>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0" w15:restartNumberingAfterBreak="0">
    <w:nsid w:val="5A0E1FB8"/>
    <w:multiLevelType w:val="hybridMultilevel"/>
    <w:tmpl w:val="26C8347E"/>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1" w15:restartNumberingAfterBreak="0">
    <w:nsid w:val="5A4439CB"/>
    <w:multiLevelType w:val="hybridMultilevel"/>
    <w:tmpl w:val="D5EEC368"/>
    <w:lvl w:ilvl="0" w:tplc="040B0001">
      <w:start w:val="1"/>
      <w:numFmt w:val="bullet"/>
      <w:lvlText w:val=""/>
      <w:lvlJc w:val="left"/>
      <w:pPr>
        <w:tabs>
          <w:tab w:val="num" w:pos="2138"/>
        </w:tabs>
        <w:ind w:left="2138" w:hanging="360"/>
      </w:pPr>
      <w:rPr>
        <w:rFonts w:ascii="Symbol" w:hAnsi="Symbol" w:hint="default"/>
      </w:rPr>
    </w:lvl>
    <w:lvl w:ilvl="1" w:tplc="040B0003">
      <w:start w:val="1"/>
      <w:numFmt w:val="bullet"/>
      <w:lvlText w:val="o"/>
      <w:lvlJc w:val="left"/>
      <w:pPr>
        <w:tabs>
          <w:tab w:val="num" w:pos="2858"/>
        </w:tabs>
        <w:ind w:left="2858" w:hanging="360"/>
      </w:pPr>
      <w:rPr>
        <w:rFonts w:ascii="Courier New" w:hAnsi="Courier New" w:cs="Courier New" w:hint="default"/>
      </w:rPr>
    </w:lvl>
    <w:lvl w:ilvl="2" w:tplc="040B0005" w:tentative="1">
      <w:start w:val="1"/>
      <w:numFmt w:val="bullet"/>
      <w:lvlText w:val=""/>
      <w:lvlJc w:val="left"/>
      <w:pPr>
        <w:tabs>
          <w:tab w:val="num" w:pos="3578"/>
        </w:tabs>
        <w:ind w:left="3578" w:hanging="360"/>
      </w:pPr>
      <w:rPr>
        <w:rFonts w:ascii="Wingdings" w:hAnsi="Wingdings" w:hint="default"/>
      </w:rPr>
    </w:lvl>
    <w:lvl w:ilvl="3" w:tplc="040B0001" w:tentative="1">
      <w:start w:val="1"/>
      <w:numFmt w:val="bullet"/>
      <w:lvlText w:val=""/>
      <w:lvlJc w:val="left"/>
      <w:pPr>
        <w:tabs>
          <w:tab w:val="num" w:pos="4298"/>
        </w:tabs>
        <w:ind w:left="4298" w:hanging="360"/>
      </w:pPr>
      <w:rPr>
        <w:rFonts w:ascii="Symbol" w:hAnsi="Symbol" w:hint="default"/>
      </w:rPr>
    </w:lvl>
    <w:lvl w:ilvl="4" w:tplc="040B0003" w:tentative="1">
      <w:start w:val="1"/>
      <w:numFmt w:val="bullet"/>
      <w:lvlText w:val="o"/>
      <w:lvlJc w:val="left"/>
      <w:pPr>
        <w:tabs>
          <w:tab w:val="num" w:pos="5018"/>
        </w:tabs>
        <w:ind w:left="5018" w:hanging="360"/>
      </w:pPr>
      <w:rPr>
        <w:rFonts w:ascii="Courier New" w:hAnsi="Courier New" w:cs="Courier New" w:hint="default"/>
      </w:rPr>
    </w:lvl>
    <w:lvl w:ilvl="5" w:tplc="040B0005" w:tentative="1">
      <w:start w:val="1"/>
      <w:numFmt w:val="bullet"/>
      <w:lvlText w:val=""/>
      <w:lvlJc w:val="left"/>
      <w:pPr>
        <w:tabs>
          <w:tab w:val="num" w:pos="5738"/>
        </w:tabs>
        <w:ind w:left="5738" w:hanging="360"/>
      </w:pPr>
      <w:rPr>
        <w:rFonts w:ascii="Wingdings" w:hAnsi="Wingdings" w:hint="default"/>
      </w:rPr>
    </w:lvl>
    <w:lvl w:ilvl="6" w:tplc="040B0001" w:tentative="1">
      <w:start w:val="1"/>
      <w:numFmt w:val="bullet"/>
      <w:lvlText w:val=""/>
      <w:lvlJc w:val="left"/>
      <w:pPr>
        <w:tabs>
          <w:tab w:val="num" w:pos="6458"/>
        </w:tabs>
        <w:ind w:left="6458" w:hanging="360"/>
      </w:pPr>
      <w:rPr>
        <w:rFonts w:ascii="Symbol" w:hAnsi="Symbol" w:hint="default"/>
      </w:rPr>
    </w:lvl>
    <w:lvl w:ilvl="7" w:tplc="040B0003" w:tentative="1">
      <w:start w:val="1"/>
      <w:numFmt w:val="bullet"/>
      <w:lvlText w:val="o"/>
      <w:lvlJc w:val="left"/>
      <w:pPr>
        <w:tabs>
          <w:tab w:val="num" w:pos="7178"/>
        </w:tabs>
        <w:ind w:left="7178" w:hanging="360"/>
      </w:pPr>
      <w:rPr>
        <w:rFonts w:ascii="Courier New" w:hAnsi="Courier New" w:cs="Courier New" w:hint="default"/>
      </w:rPr>
    </w:lvl>
    <w:lvl w:ilvl="8" w:tplc="040B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5A4D006F"/>
    <w:multiLevelType w:val="hybridMultilevel"/>
    <w:tmpl w:val="9C086874"/>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3" w15:restartNumberingAfterBreak="0">
    <w:nsid w:val="5B157CE8"/>
    <w:multiLevelType w:val="hybridMultilevel"/>
    <w:tmpl w:val="3F54DEDA"/>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4" w15:restartNumberingAfterBreak="0">
    <w:nsid w:val="5BEF2673"/>
    <w:multiLevelType w:val="hybridMultilevel"/>
    <w:tmpl w:val="090C82EC"/>
    <w:lvl w:ilvl="0" w:tplc="8D20965E">
      <w:start w:val="1"/>
      <w:numFmt w:val="decimal"/>
      <w:lvlText w:val="%1."/>
      <w:lvlJc w:val="left"/>
      <w:pPr>
        <w:tabs>
          <w:tab w:val="num" w:pos="2513"/>
        </w:tabs>
        <w:ind w:left="2513" w:hanging="360"/>
      </w:pPr>
      <w:rPr>
        <w:rFonts w:hint="default"/>
      </w:rPr>
    </w:lvl>
    <w:lvl w:ilvl="1" w:tplc="040B0019">
      <w:start w:val="1"/>
      <w:numFmt w:val="lowerLetter"/>
      <w:lvlText w:val="%2."/>
      <w:lvlJc w:val="left"/>
      <w:pPr>
        <w:tabs>
          <w:tab w:val="num" w:pos="3233"/>
        </w:tabs>
        <w:ind w:left="3233" w:hanging="360"/>
      </w:pPr>
    </w:lvl>
    <w:lvl w:ilvl="2" w:tplc="040B001B" w:tentative="1">
      <w:start w:val="1"/>
      <w:numFmt w:val="lowerRoman"/>
      <w:lvlText w:val="%3."/>
      <w:lvlJc w:val="right"/>
      <w:pPr>
        <w:tabs>
          <w:tab w:val="num" w:pos="3953"/>
        </w:tabs>
        <w:ind w:left="3953" w:hanging="180"/>
      </w:pPr>
    </w:lvl>
    <w:lvl w:ilvl="3" w:tplc="040B000F" w:tentative="1">
      <w:start w:val="1"/>
      <w:numFmt w:val="decimal"/>
      <w:lvlText w:val="%4."/>
      <w:lvlJc w:val="left"/>
      <w:pPr>
        <w:tabs>
          <w:tab w:val="num" w:pos="4673"/>
        </w:tabs>
        <w:ind w:left="4673" w:hanging="360"/>
      </w:pPr>
    </w:lvl>
    <w:lvl w:ilvl="4" w:tplc="040B0019" w:tentative="1">
      <w:start w:val="1"/>
      <w:numFmt w:val="lowerLetter"/>
      <w:lvlText w:val="%5."/>
      <w:lvlJc w:val="left"/>
      <w:pPr>
        <w:tabs>
          <w:tab w:val="num" w:pos="5393"/>
        </w:tabs>
        <w:ind w:left="5393" w:hanging="360"/>
      </w:pPr>
    </w:lvl>
    <w:lvl w:ilvl="5" w:tplc="040B001B" w:tentative="1">
      <w:start w:val="1"/>
      <w:numFmt w:val="lowerRoman"/>
      <w:lvlText w:val="%6."/>
      <w:lvlJc w:val="right"/>
      <w:pPr>
        <w:tabs>
          <w:tab w:val="num" w:pos="6113"/>
        </w:tabs>
        <w:ind w:left="6113" w:hanging="180"/>
      </w:pPr>
    </w:lvl>
    <w:lvl w:ilvl="6" w:tplc="040B000F" w:tentative="1">
      <w:start w:val="1"/>
      <w:numFmt w:val="decimal"/>
      <w:lvlText w:val="%7."/>
      <w:lvlJc w:val="left"/>
      <w:pPr>
        <w:tabs>
          <w:tab w:val="num" w:pos="6833"/>
        </w:tabs>
        <w:ind w:left="6833" w:hanging="360"/>
      </w:pPr>
    </w:lvl>
    <w:lvl w:ilvl="7" w:tplc="040B0019" w:tentative="1">
      <w:start w:val="1"/>
      <w:numFmt w:val="lowerLetter"/>
      <w:lvlText w:val="%8."/>
      <w:lvlJc w:val="left"/>
      <w:pPr>
        <w:tabs>
          <w:tab w:val="num" w:pos="7553"/>
        </w:tabs>
        <w:ind w:left="7553" w:hanging="360"/>
      </w:pPr>
    </w:lvl>
    <w:lvl w:ilvl="8" w:tplc="040B001B" w:tentative="1">
      <w:start w:val="1"/>
      <w:numFmt w:val="lowerRoman"/>
      <w:lvlText w:val="%9."/>
      <w:lvlJc w:val="right"/>
      <w:pPr>
        <w:tabs>
          <w:tab w:val="num" w:pos="8273"/>
        </w:tabs>
        <w:ind w:left="8273" w:hanging="180"/>
      </w:pPr>
    </w:lvl>
  </w:abstractNum>
  <w:abstractNum w:abstractNumId="25" w15:restartNumberingAfterBreak="0">
    <w:nsid w:val="5C1C54F2"/>
    <w:multiLevelType w:val="hybridMultilevel"/>
    <w:tmpl w:val="297A9232"/>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26" w15:restartNumberingAfterBreak="0">
    <w:nsid w:val="5CEA53A7"/>
    <w:multiLevelType w:val="multilevel"/>
    <w:tmpl w:val="2A22AB0E"/>
    <w:styleLink w:val="Tyyli1"/>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Symbol" w:hAnsi="Symbol" w:hint="default"/>
      </w:rPr>
    </w:lvl>
    <w:lvl w:ilvl="2">
      <w:start w:val="1"/>
      <w:numFmt w:val="bullet"/>
      <w:lvlText w:val=""/>
      <w:lvlJc w:val="left"/>
      <w:pPr>
        <w:ind w:left="3799" w:hanging="397"/>
      </w:pPr>
      <w:rPr>
        <w:rFonts w:ascii="Symbol" w:hAnsi="Symbol" w:hint="default"/>
      </w:rPr>
    </w:lvl>
    <w:lvl w:ilvl="3">
      <w:start w:val="1"/>
      <w:numFmt w:val="bullet"/>
      <w:lvlText w:val=""/>
      <w:lvlJc w:val="left"/>
      <w:pPr>
        <w:ind w:left="4196" w:hanging="397"/>
      </w:pPr>
      <w:rPr>
        <w:rFonts w:ascii="Symbol" w:hAnsi="Symbol" w:hint="default"/>
      </w:rPr>
    </w:lvl>
    <w:lvl w:ilvl="4">
      <w:start w:val="1"/>
      <w:numFmt w:val="bullet"/>
      <w:lvlText w:val=""/>
      <w:lvlJc w:val="left"/>
      <w:pPr>
        <w:ind w:left="4593" w:hanging="397"/>
      </w:pPr>
      <w:rPr>
        <w:rFonts w:ascii="Symbol" w:hAnsi="Symbol" w:hint="default"/>
      </w:rPr>
    </w:lvl>
    <w:lvl w:ilvl="5">
      <w:start w:val="1"/>
      <w:numFmt w:val="bullet"/>
      <w:lvlText w:val=""/>
      <w:lvlJc w:val="left"/>
      <w:pPr>
        <w:ind w:left="4990" w:hanging="397"/>
      </w:pPr>
      <w:rPr>
        <w:rFonts w:ascii="Symbol" w:hAnsi="Symbol" w:hint="default"/>
      </w:rPr>
    </w:lvl>
    <w:lvl w:ilvl="6">
      <w:start w:val="1"/>
      <w:numFmt w:val="bullet"/>
      <w:lvlText w:val=""/>
      <w:lvlJc w:val="left"/>
      <w:pPr>
        <w:ind w:left="5387" w:hanging="397"/>
      </w:pPr>
      <w:rPr>
        <w:rFonts w:ascii="Symbol" w:hAnsi="Symbol" w:hint="default"/>
      </w:rPr>
    </w:lvl>
    <w:lvl w:ilvl="7">
      <w:start w:val="1"/>
      <w:numFmt w:val="bullet"/>
      <w:lvlText w:val=""/>
      <w:lvlJc w:val="left"/>
      <w:pPr>
        <w:ind w:left="5783" w:hanging="396"/>
      </w:pPr>
      <w:rPr>
        <w:rFonts w:ascii="Symbol" w:hAnsi="Symbol" w:hint="default"/>
      </w:rPr>
    </w:lvl>
    <w:lvl w:ilvl="8">
      <w:start w:val="1"/>
      <w:numFmt w:val="bullet"/>
      <w:lvlText w:val=""/>
      <w:lvlJc w:val="left"/>
      <w:pPr>
        <w:ind w:left="6180" w:hanging="397"/>
      </w:pPr>
      <w:rPr>
        <w:rFonts w:ascii="Symbol" w:hAnsi="Symbol" w:hint="default"/>
      </w:rPr>
    </w:lvl>
  </w:abstractNum>
  <w:abstractNum w:abstractNumId="27" w15:restartNumberingAfterBreak="0">
    <w:nsid w:val="5F6B4D7B"/>
    <w:multiLevelType w:val="hybridMultilevel"/>
    <w:tmpl w:val="55949C02"/>
    <w:lvl w:ilvl="0" w:tplc="040B0001">
      <w:start w:val="1"/>
      <w:numFmt w:val="bullet"/>
      <w:lvlText w:val=""/>
      <w:lvlJc w:val="left"/>
      <w:pPr>
        <w:ind w:left="1778" w:hanging="360"/>
      </w:pPr>
      <w:rPr>
        <w:rFonts w:ascii="Symbol" w:hAnsi="Symbol" w:hint="default"/>
      </w:rPr>
    </w:lvl>
    <w:lvl w:ilvl="1" w:tplc="040B0003">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28" w15:restartNumberingAfterBreak="0">
    <w:nsid w:val="61A41C08"/>
    <w:multiLevelType w:val="hybridMultilevel"/>
    <w:tmpl w:val="057EEB82"/>
    <w:lvl w:ilvl="0" w:tplc="040B0001">
      <w:start w:val="1"/>
      <w:numFmt w:val="bullet"/>
      <w:lvlText w:val=""/>
      <w:lvlJc w:val="left"/>
      <w:pPr>
        <w:tabs>
          <w:tab w:val="num" w:pos="2160"/>
        </w:tabs>
        <w:ind w:left="2160" w:hanging="360"/>
      </w:pPr>
      <w:rPr>
        <w:rFonts w:ascii="Symbol" w:hAnsi="Symbol" w:hint="default"/>
      </w:rPr>
    </w:lvl>
    <w:lvl w:ilvl="1" w:tplc="04090019">
      <w:start w:val="1"/>
      <w:numFmt w:val="lowerLetter"/>
      <w:lvlText w:val="%2."/>
      <w:lvlJc w:val="left"/>
      <w:pPr>
        <w:tabs>
          <w:tab w:val="num" w:pos="2880"/>
        </w:tabs>
        <w:ind w:left="2880" w:hanging="360"/>
      </w:pPr>
    </w:lvl>
    <w:lvl w:ilvl="2" w:tplc="040B0001">
      <w:start w:val="1"/>
      <w:numFmt w:val="bullet"/>
      <w:lvlText w:val=""/>
      <w:lvlJc w:val="left"/>
      <w:pPr>
        <w:tabs>
          <w:tab w:val="num" w:pos="3600"/>
        </w:tabs>
        <w:ind w:left="3600" w:hanging="180"/>
      </w:pPr>
      <w:rPr>
        <w:rFonts w:ascii="Symbol" w:hAnsi="Symbol" w:hint="default"/>
      </w:r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FB2B5B"/>
    <w:multiLevelType w:val="hybridMultilevel"/>
    <w:tmpl w:val="C4568B72"/>
    <w:lvl w:ilvl="0" w:tplc="E39C7DA6">
      <w:numFmt w:val="bullet"/>
      <w:lvlText w:val="•"/>
      <w:lvlJc w:val="left"/>
      <w:pPr>
        <w:ind w:left="1800" w:hanging="360"/>
      </w:pPr>
      <w:rPr>
        <w:rFonts w:ascii="Arial" w:eastAsia="Times New Roman" w:hAnsi="Arial" w:cs="Aria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30" w15:restartNumberingAfterBreak="0">
    <w:nsid w:val="63BF5ED8"/>
    <w:multiLevelType w:val="hybridMultilevel"/>
    <w:tmpl w:val="A0D6B9CA"/>
    <w:lvl w:ilvl="0" w:tplc="0409000F">
      <w:start w:val="1"/>
      <w:numFmt w:val="decimal"/>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67C94718"/>
    <w:multiLevelType w:val="hybridMultilevel"/>
    <w:tmpl w:val="4CFA8E7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2" w15:restartNumberingAfterBreak="0">
    <w:nsid w:val="69791301"/>
    <w:multiLevelType w:val="hybridMultilevel"/>
    <w:tmpl w:val="80605334"/>
    <w:lvl w:ilvl="0" w:tplc="040B0001">
      <w:start w:val="1"/>
      <w:numFmt w:val="bullet"/>
      <w:lvlText w:val=""/>
      <w:lvlJc w:val="left"/>
      <w:pPr>
        <w:ind w:left="1778" w:hanging="360"/>
      </w:pPr>
      <w:rPr>
        <w:rFonts w:ascii="Symbol" w:hAnsi="Symbol" w:hint="default"/>
      </w:rPr>
    </w:lvl>
    <w:lvl w:ilvl="1" w:tplc="040B0003" w:tentative="1">
      <w:start w:val="1"/>
      <w:numFmt w:val="bullet"/>
      <w:lvlText w:val="o"/>
      <w:lvlJc w:val="left"/>
      <w:pPr>
        <w:ind w:left="2498" w:hanging="360"/>
      </w:pPr>
      <w:rPr>
        <w:rFonts w:ascii="Courier New" w:hAnsi="Courier New" w:cs="Courier New" w:hint="default"/>
      </w:rPr>
    </w:lvl>
    <w:lvl w:ilvl="2" w:tplc="040B0005" w:tentative="1">
      <w:start w:val="1"/>
      <w:numFmt w:val="bullet"/>
      <w:lvlText w:val=""/>
      <w:lvlJc w:val="left"/>
      <w:pPr>
        <w:ind w:left="3218" w:hanging="360"/>
      </w:pPr>
      <w:rPr>
        <w:rFonts w:ascii="Wingdings" w:hAnsi="Wingdings" w:hint="default"/>
      </w:rPr>
    </w:lvl>
    <w:lvl w:ilvl="3" w:tplc="040B0001" w:tentative="1">
      <w:start w:val="1"/>
      <w:numFmt w:val="bullet"/>
      <w:lvlText w:val=""/>
      <w:lvlJc w:val="left"/>
      <w:pPr>
        <w:ind w:left="3938" w:hanging="360"/>
      </w:pPr>
      <w:rPr>
        <w:rFonts w:ascii="Symbol" w:hAnsi="Symbol" w:hint="default"/>
      </w:rPr>
    </w:lvl>
    <w:lvl w:ilvl="4" w:tplc="040B0003" w:tentative="1">
      <w:start w:val="1"/>
      <w:numFmt w:val="bullet"/>
      <w:lvlText w:val="o"/>
      <w:lvlJc w:val="left"/>
      <w:pPr>
        <w:ind w:left="4658" w:hanging="360"/>
      </w:pPr>
      <w:rPr>
        <w:rFonts w:ascii="Courier New" w:hAnsi="Courier New" w:cs="Courier New" w:hint="default"/>
      </w:rPr>
    </w:lvl>
    <w:lvl w:ilvl="5" w:tplc="040B0005" w:tentative="1">
      <w:start w:val="1"/>
      <w:numFmt w:val="bullet"/>
      <w:lvlText w:val=""/>
      <w:lvlJc w:val="left"/>
      <w:pPr>
        <w:ind w:left="5378" w:hanging="360"/>
      </w:pPr>
      <w:rPr>
        <w:rFonts w:ascii="Wingdings" w:hAnsi="Wingdings" w:hint="default"/>
      </w:rPr>
    </w:lvl>
    <w:lvl w:ilvl="6" w:tplc="040B0001" w:tentative="1">
      <w:start w:val="1"/>
      <w:numFmt w:val="bullet"/>
      <w:lvlText w:val=""/>
      <w:lvlJc w:val="left"/>
      <w:pPr>
        <w:ind w:left="6098" w:hanging="360"/>
      </w:pPr>
      <w:rPr>
        <w:rFonts w:ascii="Symbol" w:hAnsi="Symbol" w:hint="default"/>
      </w:rPr>
    </w:lvl>
    <w:lvl w:ilvl="7" w:tplc="040B0003" w:tentative="1">
      <w:start w:val="1"/>
      <w:numFmt w:val="bullet"/>
      <w:lvlText w:val="o"/>
      <w:lvlJc w:val="left"/>
      <w:pPr>
        <w:ind w:left="6818" w:hanging="360"/>
      </w:pPr>
      <w:rPr>
        <w:rFonts w:ascii="Courier New" w:hAnsi="Courier New" w:cs="Courier New" w:hint="default"/>
      </w:rPr>
    </w:lvl>
    <w:lvl w:ilvl="8" w:tplc="040B0005" w:tentative="1">
      <w:start w:val="1"/>
      <w:numFmt w:val="bullet"/>
      <w:lvlText w:val=""/>
      <w:lvlJc w:val="left"/>
      <w:pPr>
        <w:ind w:left="7538" w:hanging="360"/>
      </w:pPr>
      <w:rPr>
        <w:rFonts w:ascii="Wingdings" w:hAnsi="Wingdings" w:hint="default"/>
      </w:rPr>
    </w:lvl>
  </w:abstractNum>
  <w:abstractNum w:abstractNumId="33" w15:restartNumberingAfterBreak="0">
    <w:nsid w:val="6E075589"/>
    <w:multiLevelType w:val="hybridMultilevel"/>
    <w:tmpl w:val="4B4C2E08"/>
    <w:lvl w:ilvl="0" w:tplc="040B0001">
      <w:start w:val="1"/>
      <w:numFmt w:val="bullet"/>
      <w:lvlText w:val=""/>
      <w:lvlJc w:val="left"/>
      <w:pPr>
        <w:ind w:left="2138" w:hanging="360"/>
      </w:pPr>
      <w:rPr>
        <w:rFonts w:ascii="Symbol" w:hAnsi="Symbol" w:hint="default"/>
      </w:rPr>
    </w:lvl>
    <w:lvl w:ilvl="1" w:tplc="040B0003">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4" w15:restartNumberingAfterBreak="0">
    <w:nsid w:val="6FCB00F9"/>
    <w:multiLevelType w:val="multilevel"/>
    <w:tmpl w:val="D8C0EC10"/>
    <w:lvl w:ilvl="0">
      <w:start w:val="1"/>
      <w:numFmt w:val="decimal"/>
      <w:lvlText w:val="%1."/>
      <w:lvlJc w:val="left"/>
      <w:pPr>
        <w:ind w:left="1800" w:hanging="360"/>
      </w:pPr>
      <w:rPr>
        <w:rFonts w:cs="Times New Roman"/>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35" w15:restartNumberingAfterBreak="0">
    <w:nsid w:val="73CD564E"/>
    <w:multiLevelType w:val="hybridMultilevel"/>
    <w:tmpl w:val="8848BBA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6" w15:restartNumberingAfterBreak="0">
    <w:nsid w:val="73D73FC5"/>
    <w:multiLevelType w:val="multilevel"/>
    <w:tmpl w:val="040B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37" w15:restartNumberingAfterBreak="0">
    <w:nsid w:val="78FB0A1D"/>
    <w:multiLevelType w:val="hybridMultilevel"/>
    <w:tmpl w:val="A7E23D18"/>
    <w:lvl w:ilvl="0" w:tplc="04090001">
      <w:start w:val="1"/>
      <w:numFmt w:val="bullet"/>
      <w:pStyle w:val="StyleExampleRightShadowedSinglesolidlineCustomColorRG"/>
      <w:lvlText w:val=""/>
      <w:lvlJc w:val="left"/>
      <w:pPr>
        <w:tabs>
          <w:tab w:val="num" w:pos="2138"/>
        </w:tabs>
        <w:ind w:left="2138" w:hanging="360"/>
      </w:pPr>
      <w:rPr>
        <w:rFonts w:ascii="Symbol" w:hAnsi="Symbol" w:hint="default"/>
      </w:rPr>
    </w:lvl>
    <w:lvl w:ilvl="1" w:tplc="04090003">
      <w:start w:val="1"/>
      <w:numFmt w:val="bullet"/>
      <w:lvlText w:val="o"/>
      <w:lvlJc w:val="left"/>
      <w:pPr>
        <w:tabs>
          <w:tab w:val="num" w:pos="2858"/>
        </w:tabs>
        <w:ind w:left="2858" w:hanging="360"/>
      </w:pPr>
      <w:rPr>
        <w:rFonts w:ascii="Courier New" w:hAnsi="Courier New" w:cs="Courier New" w:hint="default"/>
      </w:rPr>
    </w:lvl>
    <w:lvl w:ilvl="2" w:tplc="04090005">
      <w:start w:val="1"/>
      <w:numFmt w:val="bullet"/>
      <w:lvlText w:val=""/>
      <w:lvlJc w:val="left"/>
      <w:pPr>
        <w:tabs>
          <w:tab w:val="num" w:pos="3578"/>
        </w:tabs>
        <w:ind w:left="3578" w:hanging="360"/>
      </w:pPr>
      <w:rPr>
        <w:rFonts w:ascii="Wingdings" w:hAnsi="Wingdings" w:hint="default"/>
      </w:rPr>
    </w:lvl>
    <w:lvl w:ilvl="3" w:tplc="0409000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38" w15:restartNumberingAfterBreak="0">
    <w:nsid w:val="7D527AC8"/>
    <w:multiLevelType w:val="hybridMultilevel"/>
    <w:tmpl w:val="5EE60AD6"/>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abstractNum w:abstractNumId="39" w15:restartNumberingAfterBreak="0">
    <w:nsid w:val="7D5A3625"/>
    <w:multiLevelType w:val="hybridMultilevel"/>
    <w:tmpl w:val="DF90583A"/>
    <w:lvl w:ilvl="0" w:tplc="040B0001">
      <w:start w:val="1"/>
      <w:numFmt w:val="bullet"/>
      <w:lvlText w:val=""/>
      <w:lvlJc w:val="left"/>
      <w:pPr>
        <w:ind w:left="2138" w:hanging="360"/>
      </w:pPr>
      <w:rPr>
        <w:rFonts w:ascii="Symbol" w:hAnsi="Symbol" w:hint="default"/>
      </w:rPr>
    </w:lvl>
    <w:lvl w:ilvl="1" w:tplc="040B0003" w:tentative="1">
      <w:start w:val="1"/>
      <w:numFmt w:val="bullet"/>
      <w:lvlText w:val="o"/>
      <w:lvlJc w:val="left"/>
      <w:pPr>
        <w:ind w:left="2858" w:hanging="360"/>
      </w:pPr>
      <w:rPr>
        <w:rFonts w:ascii="Courier New" w:hAnsi="Courier New" w:cs="Courier New" w:hint="default"/>
      </w:rPr>
    </w:lvl>
    <w:lvl w:ilvl="2" w:tplc="040B0005" w:tentative="1">
      <w:start w:val="1"/>
      <w:numFmt w:val="bullet"/>
      <w:lvlText w:val=""/>
      <w:lvlJc w:val="left"/>
      <w:pPr>
        <w:ind w:left="3578" w:hanging="360"/>
      </w:pPr>
      <w:rPr>
        <w:rFonts w:ascii="Wingdings" w:hAnsi="Wingdings" w:hint="default"/>
      </w:rPr>
    </w:lvl>
    <w:lvl w:ilvl="3" w:tplc="040B0001" w:tentative="1">
      <w:start w:val="1"/>
      <w:numFmt w:val="bullet"/>
      <w:lvlText w:val=""/>
      <w:lvlJc w:val="left"/>
      <w:pPr>
        <w:ind w:left="4298" w:hanging="360"/>
      </w:pPr>
      <w:rPr>
        <w:rFonts w:ascii="Symbol" w:hAnsi="Symbol" w:hint="default"/>
      </w:rPr>
    </w:lvl>
    <w:lvl w:ilvl="4" w:tplc="040B0003" w:tentative="1">
      <w:start w:val="1"/>
      <w:numFmt w:val="bullet"/>
      <w:lvlText w:val="o"/>
      <w:lvlJc w:val="left"/>
      <w:pPr>
        <w:ind w:left="5018" w:hanging="360"/>
      </w:pPr>
      <w:rPr>
        <w:rFonts w:ascii="Courier New" w:hAnsi="Courier New" w:cs="Courier New" w:hint="default"/>
      </w:rPr>
    </w:lvl>
    <w:lvl w:ilvl="5" w:tplc="040B0005" w:tentative="1">
      <w:start w:val="1"/>
      <w:numFmt w:val="bullet"/>
      <w:lvlText w:val=""/>
      <w:lvlJc w:val="left"/>
      <w:pPr>
        <w:ind w:left="5738" w:hanging="360"/>
      </w:pPr>
      <w:rPr>
        <w:rFonts w:ascii="Wingdings" w:hAnsi="Wingdings" w:hint="default"/>
      </w:rPr>
    </w:lvl>
    <w:lvl w:ilvl="6" w:tplc="040B0001" w:tentative="1">
      <w:start w:val="1"/>
      <w:numFmt w:val="bullet"/>
      <w:lvlText w:val=""/>
      <w:lvlJc w:val="left"/>
      <w:pPr>
        <w:ind w:left="6458" w:hanging="360"/>
      </w:pPr>
      <w:rPr>
        <w:rFonts w:ascii="Symbol" w:hAnsi="Symbol" w:hint="default"/>
      </w:rPr>
    </w:lvl>
    <w:lvl w:ilvl="7" w:tplc="040B0003" w:tentative="1">
      <w:start w:val="1"/>
      <w:numFmt w:val="bullet"/>
      <w:lvlText w:val="o"/>
      <w:lvlJc w:val="left"/>
      <w:pPr>
        <w:ind w:left="7178" w:hanging="360"/>
      </w:pPr>
      <w:rPr>
        <w:rFonts w:ascii="Courier New" w:hAnsi="Courier New" w:cs="Courier New" w:hint="default"/>
      </w:rPr>
    </w:lvl>
    <w:lvl w:ilvl="8" w:tplc="040B0005" w:tentative="1">
      <w:start w:val="1"/>
      <w:numFmt w:val="bullet"/>
      <w:lvlText w:val=""/>
      <w:lvlJc w:val="left"/>
      <w:pPr>
        <w:ind w:left="7898" w:hanging="360"/>
      </w:pPr>
      <w:rPr>
        <w:rFonts w:ascii="Wingdings" w:hAnsi="Wingdings" w:hint="default"/>
      </w:rPr>
    </w:lvl>
  </w:abstractNum>
  <w:num w:numId="1" w16cid:durableId="1425999123">
    <w:abstractNumId w:val="37"/>
  </w:num>
  <w:num w:numId="2" w16cid:durableId="1784374063">
    <w:abstractNumId w:val="10"/>
  </w:num>
  <w:num w:numId="3" w16cid:durableId="995835930">
    <w:abstractNumId w:val="21"/>
  </w:num>
  <w:num w:numId="4" w16cid:durableId="1060983617">
    <w:abstractNumId w:val="30"/>
  </w:num>
  <w:num w:numId="5" w16cid:durableId="1592812960">
    <w:abstractNumId w:val="6"/>
  </w:num>
  <w:num w:numId="6" w16cid:durableId="12457930">
    <w:abstractNumId w:val="24"/>
  </w:num>
  <w:num w:numId="7" w16cid:durableId="1689209655">
    <w:abstractNumId w:val="23"/>
  </w:num>
  <w:num w:numId="8" w16cid:durableId="1516117647">
    <w:abstractNumId w:val="33"/>
  </w:num>
  <w:num w:numId="9" w16cid:durableId="426191750">
    <w:abstractNumId w:val="1"/>
  </w:num>
  <w:num w:numId="10" w16cid:durableId="1503624360">
    <w:abstractNumId w:val="7"/>
  </w:num>
  <w:num w:numId="11" w16cid:durableId="176122488">
    <w:abstractNumId w:val="25"/>
  </w:num>
  <w:num w:numId="12" w16cid:durableId="1082875860">
    <w:abstractNumId w:val="20"/>
  </w:num>
  <w:num w:numId="13" w16cid:durableId="1589540729">
    <w:abstractNumId w:val="9"/>
  </w:num>
  <w:num w:numId="14" w16cid:durableId="786967667">
    <w:abstractNumId w:val="12"/>
  </w:num>
  <w:num w:numId="15" w16cid:durableId="383599013">
    <w:abstractNumId w:val="4"/>
  </w:num>
  <w:num w:numId="16" w16cid:durableId="331571568">
    <w:abstractNumId w:val="18"/>
  </w:num>
  <w:num w:numId="17" w16cid:durableId="851648058">
    <w:abstractNumId w:val="19"/>
  </w:num>
  <w:num w:numId="18" w16cid:durableId="37360423">
    <w:abstractNumId w:val="26"/>
  </w:num>
  <w:num w:numId="19" w16cid:durableId="1595432608">
    <w:abstractNumId w:val="13"/>
  </w:num>
  <w:num w:numId="20" w16cid:durableId="997538294">
    <w:abstractNumId w:val="5"/>
  </w:num>
  <w:num w:numId="21" w16cid:durableId="1446803641">
    <w:abstractNumId w:val="8"/>
  </w:num>
  <w:num w:numId="22" w16cid:durableId="1690376443">
    <w:abstractNumId w:val="2"/>
  </w:num>
  <w:num w:numId="23" w16cid:durableId="354621596">
    <w:abstractNumId w:val="27"/>
  </w:num>
  <w:num w:numId="24" w16cid:durableId="2059624035">
    <w:abstractNumId w:val="32"/>
  </w:num>
  <w:num w:numId="25" w16cid:durableId="1374963040">
    <w:abstractNumId w:val="14"/>
  </w:num>
  <w:num w:numId="26" w16cid:durableId="471992437">
    <w:abstractNumId w:val="34"/>
  </w:num>
  <w:num w:numId="27" w16cid:durableId="1740907571">
    <w:abstractNumId w:val="36"/>
  </w:num>
  <w:num w:numId="28" w16cid:durableId="587034566">
    <w:abstractNumId w:val="0"/>
  </w:num>
  <w:num w:numId="29" w16cid:durableId="734818248">
    <w:abstractNumId w:val="35"/>
  </w:num>
  <w:num w:numId="30" w16cid:durableId="1744986078">
    <w:abstractNumId w:val="38"/>
  </w:num>
  <w:num w:numId="31" w16cid:durableId="1838034745">
    <w:abstractNumId w:val="16"/>
  </w:num>
  <w:num w:numId="32" w16cid:durableId="1643122435">
    <w:abstractNumId w:val="28"/>
  </w:num>
  <w:num w:numId="33" w16cid:durableId="400829777">
    <w:abstractNumId w:val="17"/>
  </w:num>
  <w:num w:numId="34" w16cid:durableId="813987269">
    <w:abstractNumId w:val="11"/>
  </w:num>
  <w:num w:numId="35" w16cid:durableId="207839327">
    <w:abstractNumId w:val="39"/>
  </w:num>
  <w:num w:numId="36" w16cid:durableId="1932813124">
    <w:abstractNumId w:val="22"/>
  </w:num>
  <w:num w:numId="37" w16cid:durableId="1202473458">
    <w:abstractNumId w:val="29"/>
  </w:num>
  <w:num w:numId="38" w16cid:durableId="1290013370">
    <w:abstractNumId w:val="31"/>
  </w:num>
  <w:num w:numId="39" w16cid:durableId="209416877">
    <w:abstractNumId w:val="15"/>
  </w:num>
  <w:num w:numId="40" w16cid:durableId="129326184">
    <w:abstractNumId w:val="31"/>
  </w:num>
  <w:num w:numId="41" w16cid:durableId="1180200566">
    <w:abstractNumId w:val="3"/>
  </w:num>
  <w:num w:numId="42" w16cid:durableId="18295165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4AA"/>
    <w:rsid w:val="000020DF"/>
    <w:rsid w:val="000023E0"/>
    <w:rsid w:val="000040EB"/>
    <w:rsid w:val="000041B3"/>
    <w:rsid w:val="00004AC8"/>
    <w:rsid w:val="00005557"/>
    <w:rsid w:val="000055A7"/>
    <w:rsid w:val="00010321"/>
    <w:rsid w:val="000110E3"/>
    <w:rsid w:val="000120CD"/>
    <w:rsid w:val="000125D0"/>
    <w:rsid w:val="000125DF"/>
    <w:rsid w:val="00015137"/>
    <w:rsid w:val="00016D9F"/>
    <w:rsid w:val="00017578"/>
    <w:rsid w:val="000206D0"/>
    <w:rsid w:val="00020A01"/>
    <w:rsid w:val="00020B96"/>
    <w:rsid w:val="00020EF3"/>
    <w:rsid w:val="00021A36"/>
    <w:rsid w:val="0002247A"/>
    <w:rsid w:val="000228DF"/>
    <w:rsid w:val="0002336B"/>
    <w:rsid w:val="00025CEA"/>
    <w:rsid w:val="00026F80"/>
    <w:rsid w:val="000272BB"/>
    <w:rsid w:val="000279F2"/>
    <w:rsid w:val="00027B7A"/>
    <w:rsid w:val="00030620"/>
    <w:rsid w:val="00030EAE"/>
    <w:rsid w:val="00030F0D"/>
    <w:rsid w:val="00032228"/>
    <w:rsid w:val="000325A6"/>
    <w:rsid w:val="00032B5C"/>
    <w:rsid w:val="0003383B"/>
    <w:rsid w:val="00033850"/>
    <w:rsid w:val="00033D0C"/>
    <w:rsid w:val="00035A77"/>
    <w:rsid w:val="00035DE9"/>
    <w:rsid w:val="000360A5"/>
    <w:rsid w:val="00036177"/>
    <w:rsid w:val="00036364"/>
    <w:rsid w:val="00040B13"/>
    <w:rsid w:val="00044736"/>
    <w:rsid w:val="00045387"/>
    <w:rsid w:val="00046904"/>
    <w:rsid w:val="0004765F"/>
    <w:rsid w:val="00047EC9"/>
    <w:rsid w:val="00051BFD"/>
    <w:rsid w:val="000533D8"/>
    <w:rsid w:val="00053CE7"/>
    <w:rsid w:val="000544E9"/>
    <w:rsid w:val="000555D8"/>
    <w:rsid w:val="000557D2"/>
    <w:rsid w:val="00056022"/>
    <w:rsid w:val="00056154"/>
    <w:rsid w:val="000575D9"/>
    <w:rsid w:val="00057967"/>
    <w:rsid w:val="00060463"/>
    <w:rsid w:val="00061441"/>
    <w:rsid w:val="0006214C"/>
    <w:rsid w:val="00063F6F"/>
    <w:rsid w:val="00063FC7"/>
    <w:rsid w:val="000640D4"/>
    <w:rsid w:val="00064CDD"/>
    <w:rsid w:val="00065439"/>
    <w:rsid w:val="000657F1"/>
    <w:rsid w:val="000661EB"/>
    <w:rsid w:val="00066995"/>
    <w:rsid w:val="0006714C"/>
    <w:rsid w:val="00072181"/>
    <w:rsid w:val="000728A8"/>
    <w:rsid w:val="000749D2"/>
    <w:rsid w:val="00074FBE"/>
    <w:rsid w:val="00076411"/>
    <w:rsid w:val="00076D8D"/>
    <w:rsid w:val="0007717F"/>
    <w:rsid w:val="000773DB"/>
    <w:rsid w:val="00080682"/>
    <w:rsid w:val="000808C4"/>
    <w:rsid w:val="00080E51"/>
    <w:rsid w:val="00081030"/>
    <w:rsid w:val="000815E4"/>
    <w:rsid w:val="00081EA2"/>
    <w:rsid w:val="00083279"/>
    <w:rsid w:val="00085689"/>
    <w:rsid w:val="00085DE7"/>
    <w:rsid w:val="0008768B"/>
    <w:rsid w:val="00090123"/>
    <w:rsid w:val="00092878"/>
    <w:rsid w:val="000935D2"/>
    <w:rsid w:val="0009368D"/>
    <w:rsid w:val="000957A0"/>
    <w:rsid w:val="00095B4A"/>
    <w:rsid w:val="00096533"/>
    <w:rsid w:val="000966FE"/>
    <w:rsid w:val="000970A7"/>
    <w:rsid w:val="00097A06"/>
    <w:rsid w:val="000A1AD8"/>
    <w:rsid w:val="000A35D2"/>
    <w:rsid w:val="000A3633"/>
    <w:rsid w:val="000A46C9"/>
    <w:rsid w:val="000A4B9F"/>
    <w:rsid w:val="000A52CE"/>
    <w:rsid w:val="000A5375"/>
    <w:rsid w:val="000A562B"/>
    <w:rsid w:val="000B0F7F"/>
    <w:rsid w:val="000B1CF8"/>
    <w:rsid w:val="000B3101"/>
    <w:rsid w:val="000B575F"/>
    <w:rsid w:val="000C2029"/>
    <w:rsid w:val="000C21A3"/>
    <w:rsid w:val="000C2536"/>
    <w:rsid w:val="000C2F04"/>
    <w:rsid w:val="000C3056"/>
    <w:rsid w:val="000C4D66"/>
    <w:rsid w:val="000D13C1"/>
    <w:rsid w:val="000D1B7D"/>
    <w:rsid w:val="000D3459"/>
    <w:rsid w:val="000D6933"/>
    <w:rsid w:val="000D6965"/>
    <w:rsid w:val="000D7623"/>
    <w:rsid w:val="000E1DC6"/>
    <w:rsid w:val="000E3E40"/>
    <w:rsid w:val="000E4196"/>
    <w:rsid w:val="000E6870"/>
    <w:rsid w:val="000E6CCA"/>
    <w:rsid w:val="000E725E"/>
    <w:rsid w:val="000E7E6E"/>
    <w:rsid w:val="000F0E1B"/>
    <w:rsid w:val="000F105A"/>
    <w:rsid w:val="000F1AB7"/>
    <w:rsid w:val="000F2E01"/>
    <w:rsid w:val="000F3319"/>
    <w:rsid w:val="000F39D3"/>
    <w:rsid w:val="000F4776"/>
    <w:rsid w:val="000F69DB"/>
    <w:rsid w:val="000F7E8A"/>
    <w:rsid w:val="001028FA"/>
    <w:rsid w:val="00103B1A"/>
    <w:rsid w:val="001046E1"/>
    <w:rsid w:val="001047B5"/>
    <w:rsid w:val="00104F59"/>
    <w:rsid w:val="00105CFB"/>
    <w:rsid w:val="00106864"/>
    <w:rsid w:val="001139C5"/>
    <w:rsid w:val="00113DE1"/>
    <w:rsid w:val="00116066"/>
    <w:rsid w:val="00116487"/>
    <w:rsid w:val="001165E8"/>
    <w:rsid w:val="0011779E"/>
    <w:rsid w:val="001177FD"/>
    <w:rsid w:val="00117F60"/>
    <w:rsid w:val="00120884"/>
    <w:rsid w:val="00120B9F"/>
    <w:rsid w:val="00120CF3"/>
    <w:rsid w:val="00121F1C"/>
    <w:rsid w:val="00123028"/>
    <w:rsid w:val="00123358"/>
    <w:rsid w:val="00123A69"/>
    <w:rsid w:val="00123E89"/>
    <w:rsid w:val="00126218"/>
    <w:rsid w:val="00126CB2"/>
    <w:rsid w:val="00130115"/>
    <w:rsid w:val="001302E0"/>
    <w:rsid w:val="001310C1"/>
    <w:rsid w:val="00131F9A"/>
    <w:rsid w:val="0013377D"/>
    <w:rsid w:val="00133799"/>
    <w:rsid w:val="001352EE"/>
    <w:rsid w:val="00135696"/>
    <w:rsid w:val="0013622E"/>
    <w:rsid w:val="00137D07"/>
    <w:rsid w:val="0014072A"/>
    <w:rsid w:val="001435D8"/>
    <w:rsid w:val="0014362C"/>
    <w:rsid w:val="00147128"/>
    <w:rsid w:val="001474AF"/>
    <w:rsid w:val="001516CB"/>
    <w:rsid w:val="0015183A"/>
    <w:rsid w:val="00151C74"/>
    <w:rsid w:val="0015424E"/>
    <w:rsid w:val="0015590E"/>
    <w:rsid w:val="00155B95"/>
    <w:rsid w:val="00155BD1"/>
    <w:rsid w:val="00155CEE"/>
    <w:rsid w:val="00156012"/>
    <w:rsid w:val="00156030"/>
    <w:rsid w:val="00157015"/>
    <w:rsid w:val="00160ACA"/>
    <w:rsid w:val="00160E66"/>
    <w:rsid w:val="00161542"/>
    <w:rsid w:val="001626FD"/>
    <w:rsid w:val="00164D69"/>
    <w:rsid w:val="0016555F"/>
    <w:rsid w:val="001658AD"/>
    <w:rsid w:val="00165D60"/>
    <w:rsid w:val="00165DD0"/>
    <w:rsid w:val="00166D35"/>
    <w:rsid w:val="00170585"/>
    <w:rsid w:val="00171157"/>
    <w:rsid w:val="00172467"/>
    <w:rsid w:val="00173663"/>
    <w:rsid w:val="00174446"/>
    <w:rsid w:val="00174E34"/>
    <w:rsid w:val="00174EA2"/>
    <w:rsid w:val="001764DD"/>
    <w:rsid w:val="0018017A"/>
    <w:rsid w:val="001804B8"/>
    <w:rsid w:val="0018112A"/>
    <w:rsid w:val="001829CB"/>
    <w:rsid w:val="00185DF2"/>
    <w:rsid w:val="001860CA"/>
    <w:rsid w:val="001876ED"/>
    <w:rsid w:val="00191FD9"/>
    <w:rsid w:val="0019577F"/>
    <w:rsid w:val="001960CE"/>
    <w:rsid w:val="00196CC5"/>
    <w:rsid w:val="00196D26"/>
    <w:rsid w:val="00197629"/>
    <w:rsid w:val="001A095C"/>
    <w:rsid w:val="001A12BD"/>
    <w:rsid w:val="001A2E52"/>
    <w:rsid w:val="001A46DF"/>
    <w:rsid w:val="001B019A"/>
    <w:rsid w:val="001B0613"/>
    <w:rsid w:val="001B1868"/>
    <w:rsid w:val="001B2C6A"/>
    <w:rsid w:val="001B2E13"/>
    <w:rsid w:val="001B380F"/>
    <w:rsid w:val="001B4132"/>
    <w:rsid w:val="001B5511"/>
    <w:rsid w:val="001B6205"/>
    <w:rsid w:val="001B675B"/>
    <w:rsid w:val="001C269D"/>
    <w:rsid w:val="001C35F7"/>
    <w:rsid w:val="001C4590"/>
    <w:rsid w:val="001C45F3"/>
    <w:rsid w:val="001C5F52"/>
    <w:rsid w:val="001C7101"/>
    <w:rsid w:val="001D00C4"/>
    <w:rsid w:val="001D0213"/>
    <w:rsid w:val="001D04A8"/>
    <w:rsid w:val="001D143B"/>
    <w:rsid w:val="001D2C14"/>
    <w:rsid w:val="001D2D6E"/>
    <w:rsid w:val="001D3349"/>
    <w:rsid w:val="001D45D7"/>
    <w:rsid w:val="001D693B"/>
    <w:rsid w:val="001D6B21"/>
    <w:rsid w:val="001E113D"/>
    <w:rsid w:val="001E1211"/>
    <w:rsid w:val="001E1AE6"/>
    <w:rsid w:val="001E351D"/>
    <w:rsid w:val="001E4334"/>
    <w:rsid w:val="001E50A8"/>
    <w:rsid w:val="001E5EFE"/>
    <w:rsid w:val="001F0152"/>
    <w:rsid w:val="001F0AF9"/>
    <w:rsid w:val="001F0F33"/>
    <w:rsid w:val="001F1071"/>
    <w:rsid w:val="001F1524"/>
    <w:rsid w:val="001F1CD5"/>
    <w:rsid w:val="001F41DB"/>
    <w:rsid w:val="001F5239"/>
    <w:rsid w:val="001F6985"/>
    <w:rsid w:val="001F77AB"/>
    <w:rsid w:val="001F7DED"/>
    <w:rsid w:val="001F7E1B"/>
    <w:rsid w:val="002000E3"/>
    <w:rsid w:val="00200158"/>
    <w:rsid w:val="0020052A"/>
    <w:rsid w:val="00200755"/>
    <w:rsid w:val="002007F6"/>
    <w:rsid w:val="00202877"/>
    <w:rsid w:val="0020687A"/>
    <w:rsid w:val="0021111A"/>
    <w:rsid w:val="00214F72"/>
    <w:rsid w:val="00215021"/>
    <w:rsid w:val="0021797F"/>
    <w:rsid w:val="00217DD8"/>
    <w:rsid w:val="00217FEE"/>
    <w:rsid w:val="0022017D"/>
    <w:rsid w:val="00220966"/>
    <w:rsid w:val="00220BE5"/>
    <w:rsid w:val="002213A1"/>
    <w:rsid w:val="00222F19"/>
    <w:rsid w:val="00222F7F"/>
    <w:rsid w:val="0022308C"/>
    <w:rsid w:val="00223EC2"/>
    <w:rsid w:val="002262D7"/>
    <w:rsid w:val="002268D6"/>
    <w:rsid w:val="00226A2B"/>
    <w:rsid w:val="00226EB3"/>
    <w:rsid w:val="00227663"/>
    <w:rsid w:val="00227FDE"/>
    <w:rsid w:val="00230170"/>
    <w:rsid w:val="00230306"/>
    <w:rsid w:val="002311CE"/>
    <w:rsid w:val="00231551"/>
    <w:rsid w:val="00231711"/>
    <w:rsid w:val="0023366A"/>
    <w:rsid w:val="00233EC0"/>
    <w:rsid w:val="00233FD9"/>
    <w:rsid w:val="002350C6"/>
    <w:rsid w:val="00240724"/>
    <w:rsid w:val="00241B03"/>
    <w:rsid w:val="0024282E"/>
    <w:rsid w:val="00242B8F"/>
    <w:rsid w:val="0024316D"/>
    <w:rsid w:val="00243A46"/>
    <w:rsid w:val="002465BC"/>
    <w:rsid w:val="0024676B"/>
    <w:rsid w:val="002474FD"/>
    <w:rsid w:val="0024787C"/>
    <w:rsid w:val="0024795A"/>
    <w:rsid w:val="002503A8"/>
    <w:rsid w:val="002503CB"/>
    <w:rsid w:val="00251469"/>
    <w:rsid w:val="0025305A"/>
    <w:rsid w:val="002530C4"/>
    <w:rsid w:val="00254678"/>
    <w:rsid w:val="00256117"/>
    <w:rsid w:val="0026205B"/>
    <w:rsid w:val="00262B09"/>
    <w:rsid w:val="00263624"/>
    <w:rsid w:val="00263B1A"/>
    <w:rsid w:val="00263D2E"/>
    <w:rsid w:val="00264FC7"/>
    <w:rsid w:val="0026523A"/>
    <w:rsid w:val="00265A7A"/>
    <w:rsid w:val="0026794F"/>
    <w:rsid w:val="00271A0F"/>
    <w:rsid w:val="002726CD"/>
    <w:rsid w:val="00274703"/>
    <w:rsid w:val="00275276"/>
    <w:rsid w:val="002754FD"/>
    <w:rsid w:val="002771E7"/>
    <w:rsid w:val="00277E99"/>
    <w:rsid w:val="00282DEA"/>
    <w:rsid w:val="00284459"/>
    <w:rsid w:val="00284BA6"/>
    <w:rsid w:val="00285619"/>
    <w:rsid w:val="002865AA"/>
    <w:rsid w:val="00286C40"/>
    <w:rsid w:val="002876C6"/>
    <w:rsid w:val="00290690"/>
    <w:rsid w:val="002917CA"/>
    <w:rsid w:val="00292A34"/>
    <w:rsid w:val="00292A54"/>
    <w:rsid w:val="00293F02"/>
    <w:rsid w:val="00294677"/>
    <w:rsid w:val="00296A23"/>
    <w:rsid w:val="00297735"/>
    <w:rsid w:val="00297E1D"/>
    <w:rsid w:val="00297F9F"/>
    <w:rsid w:val="002A3981"/>
    <w:rsid w:val="002A4372"/>
    <w:rsid w:val="002A4A8F"/>
    <w:rsid w:val="002A544C"/>
    <w:rsid w:val="002A5559"/>
    <w:rsid w:val="002A65CA"/>
    <w:rsid w:val="002A66E7"/>
    <w:rsid w:val="002B1478"/>
    <w:rsid w:val="002B1821"/>
    <w:rsid w:val="002B2AAF"/>
    <w:rsid w:val="002B2B29"/>
    <w:rsid w:val="002B5D16"/>
    <w:rsid w:val="002B6B63"/>
    <w:rsid w:val="002B70DF"/>
    <w:rsid w:val="002B73FD"/>
    <w:rsid w:val="002D01A7"/>
    <w:rsid w:val="002D1203"/>
    <w:rsid w:val="002D29E5"/>
    <w:rsid w:val="002D2CF6"/>
    <w:rsid w:val="002D7D71"/>
    <w:rsid w:val="002D7EB8"/>
    <w:rsid w:val="002E004B"/>
    <w:rsid w:val="002E0347"/>
    <w:rsid w:val="002E1A91"/>
    <w:rsid w:val="002E3DE1"/>
    <w:rsid w:val="002E5A23"/>
    <w:rsid w:val="002E6935"/>
    <w:rsid w:val="002E7356"/>
    <w:rsid w:val="002F0163"/>
    <w:rsid w:val="002F0561"/>
    <w:rsid w:val="002F28CB"/>
    <w:rsid w:val="002F3064"/>
    <w:rsid w:val="002F390E"/>
    <w:rsid w:val="002F3F69"/>
    <w:rsid w:val="002F3FF0"/>
    <w:rsid w:val="002F4580"/>
    <w:rsid w:val="002F4C72"/>
    <w:rsid w:val="002F6E42"/>
    <w:rsid w:val="002F7BAE"/>
    <w:rsid w:val="0030018D"/>
    <w:rsid w:val="00300655"/>
    <w:rsid w:val="0030066B"/>
    <w:rsid w:val="00300764"/>
    <w:rsid w:val="0030267A"/>
    <w:rsid w:val="00303A39"/>
    <w:rsid w:val="0030636D"/>
    <w:rsid w:val="0030661A"/>
    <w:rsid w:val="00312A43"/>
    <w:rsid w:val="00312E37"/>
    <w:rsid w:val="00314613"/>
    <w:rsid w:val="00314802"/>
    <w:rsid w:val="00314FC8"/>
    <w:rsid w:val="00315386"/>
    <w:rsid w:val="003156B5"/>
    <w:rsid w:val="003174DE"/>
    <w:rsid w:val="00317A34"/>
    <w:rsid w:val="00320C16"/>
    <w:rsid w:val="0032292B"/>
    <w:rsid w:val="0032343F"/>
    <w:rsid w:val="00325393"/>
    <w:rsid w:val="00330086"/>
    <w:rsid w:val="00330B2A"/>
    <w:rsid w:val="00331580"/>
    <w:rsid w:val="00334D37"/>
    <w:rsid w:val="003362EB"/>
    <w:rsid w:val="00340209"/>
    <w:rsid w:val="00341022"/>
    <w:rsid w:val="00341879"/>
    <w:rsid w:val="00341DCD"/>
    <w:rsid w:val="00342365"/>
    <w:rsid w:val="0034238C"/>
    <w:rsid w:val="0034328A"/>
    <w:rsid w:val="00344841"/>
    <w:rsid w:val="0034488D"/>
    <w:rsid w:val="003451B3"/>
    <w:rsid w:val="00345227"/>
    <w:rsid w:val="00346085"/>
    <w:rsid w:val="0034690A"/>
    <w:rsid w:val="00351139"/>
    <w:rsid w:val="003511E6"/>
    <w:rsid w:val="003517AB"/>
    <w:rsid w:val="003519CF"/>
    <w:rsid w:val="0035280B"/>
    <w:rsid w:val="0035363D"/>
    <w:rsid w:val="00354479"/>
    <w:rsid w:val="003547F6"/>
    <w:rsid w:val="003558BF"/>
    <w:rsid w:val="00355AF2"/>
    <w:rsid w:val="00356C4A"/>
    <w:rsid w:val="003607FC"/>
    <w:rsid w:val="00362C99"/>
    <w:rsid w:val="00363282"/>
    <w:rsid w:val="00365179"/>
    <w:rsid w:val="00366115"/>
    <w:rsid w:val="00366518"/>
    <w:rsid w:val="003710E7"/>
    <w:rsid w:val="0037445C"/>
    <w:rsid w:val="0037488E"/>
    <w:rsid w:val="003824BB"/>
    <w:rsid w:val="00386781"/>
    <w:rsid w:val="00386B7E"/>
    <w:rsid w:val="00393834"/>
    <w:rsid w:val="00393910"/>
    <w:rsid w:val="003949FC"/>
    <w:rsid w:val="00397B89"/>
    <w:rsid w:val="00397D77"/>
    <w:rsid w:val="00397FEA"/>
    <w:rsid w:val="003A0826"/>
    <w:rsid w:val="003A142A"/>
    <w:rsid w:val="003A14B9"/>
    <w:rsid w:val="003A1605"/>
    <w:rsid w:val="003A254F"/>
    <w:rsid w:val="003A3706"/>
    <w:rsid w:val="003A4BB4"/>
    <w:rsid w:val="003A5907"/>
    <w:rsid w:val="003A6E99"/>
    <w:rsid w:val="003A7147"/>
    <w:rsid w:val="003A78D5"/>
    <w:rsid w:val="003B16E7"/>
    <w:rsid w:val="003B2BC6"/>
    <w:rsid w:val="003B35F4"/>
    <w:rsid w:val="003B3D08"/>
    <w:rsid w:val="003B4AC3"/>
    <w:rsid w:val="003B5FF3"/>
    <w:rsid w:val="003B6A0F"/>
    <w:rsid w:val="003B6ECF"/>
    <w:rsid w:val="003B7A7E"/>
    <w:rsid w:val="003C0FBF"/>
    <w:rsid w:val="003C2D53"/>
    <w:rsid w:val="003C4E3E"/>
    <w:rsid w:val="003C5188"/>
    <w:rsid w:val="003C55FB"/>
    <w:rsid w:val="003C5736"/>
    <w:rsid w:val="003C6917"/>
    <w:rsid w:val="003C6A5D"/>
    <w:rsid w:val="003D07F9"/>
    <w:rsid w:val="003D085E"/>
    <w:rsid w:val="003D145B"/>
    <w:rsid w:val="003D1CA7"/>
    <w:rsid w:val="003D334D"/>
    <w:rsid w:val="003D33A0"/>
    <w:rsid w:val="003D4A14"/>
    <w:rsid w:val="003D5CD8"/>
    <w:rsid w:val="003D6F8C"/>
    <w:rsid w:val="003D7305"/>
    <w:rsid w:val="003D7750"/>
    <w:rsid w:val="003E010A"/>
    <w:rsid w:val="003E1C7C"/>
    <w:rsid w:val="003E2230"/>
    <w:rsid w:val="003E2B53"/>
    <w:rsid w:val="003E37DC"/>
    <w:rsid w:val="003E4974"/>
    <w:rsid w:val="003E6DB2"/>
    <w:rsid w:val="003F100D"/>
    <w:rsid w:val="003F121F"/>
    <w:rsid w:val="003F126F"/>
    <w:rsid w:val="003F2BBC"/>
    <w:rsid w:val="003F4026"/>
    <w:rsid w:val="003F4D0C"/>
    <w:rsid w:val="003F4DC0"/>
    <w:rsid w:val="003F50A2"/>
    <w:rsid w:val="003F53A8"/>
    <w:rsid w:val="003F621F"/>
    <w:rsid w:val="003F77F0"/>
    <w:rsid w:val="003F7BEE"/>
    <w:rsid w:val="0040076F"/>
    <w:rsid w:val="004014F2"/>
    <w:rsid w:val="0040166F"/>
    <w:rsid w:val="0040213E"/>
    <w:rsid w:val="004034B4"/>
    <w:rsid w:val="00405115"/>
    <w:rsid w:val="004056BE"/>
    <w:rsid w:val="00405B20"/>
    <w:rsid w:val="004060BE"/>
    <w:rsid w:val="00410112"/>
    <w:rsid w:val="004108EC"/>
    <w:rsid w:val="0041220A"/>
    <w:rsid w:val="0041266D"/>
    <w:rsid w:val="00412898"/>
    <w:rsid w:val="004137B5"/>
    <w:rsid w:val="00413843"/>
    <w:rsid w:val="00414BF7"/>
    <w:rsid w:val="00416C31"/>
    <w:rsid w:val="00417455"/>
    <w:rsid w:val="00420092"/>
    <w:rsid w:val="004205C3"/>
    <w:rsid w:val="004214CC"/>
    <w:rsid w:val="00422253"/>
    <w:rsid w:val="004225E8"/>
    <w:rsid w:val="00422861"/>
    <w:rsid w:val="00423320"/>
    <w:rsid w:val="0042387B"/>
    <w:rsid w:val="00423885"/>
    <w:rsid w:val="00423994"/>
    <w:rsid w:val="004240C9"/>
    <w:rsid w:val="0042542A"/>
    <w:rsid w:val="00426B7B"/>
    <w:rsid w:val="00426E95"/>
    <w:rsid w:val="00427631"/>
    <w:rsid w:val="0042784B"/>
    <w:rsid w:val="00427E6E"/>
    <w:rsid w:val="00430B06"/>
    <w:rsid w:val="00431FBF"/>
    <w:rsid w:val="004322F6"/>
    <w:rsid w:val="004335DC"/>
    <w:rsid w:val="00435361"/>
    <w:rsid w:val="00437B15"/>
    <w:rsid w:val="004418E8"/>
    <w:rsid w:val="004447BD"/>
    <w:rsid w:val="004456F8"/>
    <w:rsid w:val="00446F25"/>
    <w:rsid w:val="00450137"/>
    <w:rsid w:val="004539BF"/>
    <w:rsid w:val="004540D7"/>
    <w:rsid w:val="00454325"/>
    <w:rsid w:val="0045476D"/>
    <w:rsid w:val="00455536"/>
    <w:rsid w:val="00455B80"/>
    <w:rsid w:val="004560E0"/>
    <w:rsid w:val="00457E23"/>
    <w:rsid w:val="00461A7A"/>
    <w:rsid w:val="00462A4F"/>
    <w:rsid w:val="00462D18"/>
    <w:rsid w:val="00462D2D"/>
    <w:rsid w:val="00462D91"/>
    <w:rsid w:val="00465584"/>
    <w:rsid w:val="004663C9"/>
    <w:rsid w:val="004663D4"/>
    <w:rsid w:val="00466B40"/>
    <w:rsid w:val="004701BC"/>
    <w:rsid w:val="00471471"/>
    <w:rsid w:val="00472D7C"/>
    <w:rsid w:val="004759D2"/>
    <w:rsid w:val="00475B95"/>
    <w:rsid w:val="0047697E"/>
    <w:rsid w:val="00476FFF"/>
    <w:rsid w:val="00477232"/>
    <w:rsid w:val="004808D4"/>
    <w:rsid w:val="00480A8E"/>
    <w:rsid w:val="00480AA3"/>
    <w:rsid w:val="00481D02"/>
    <w:rsid w:val="00481FB4"/>
    <w:rsid w:val="00482D4B"/>
    <w:rsid w:val="004837AF"/>
    <w:rsid w:val="00485B95"/>
    <w:rsid w:val="004900CD"/>
    <w:rsid w:val="00491391"/>
    <w:rsid w:val="004915F7"/>
    <w:rsid w:val="004922F7"/>
    <w:rsid w:val="004942AB"/>
    <w:rsid w:val="00494D01"/>
    <w:rsid w:val="0049533C"/>
    <w:rsid w:val="004956CF"/>
    <w:rsid w:val="00496851"/>
    <w:rsid w:val="004A2B01"/>
    <w:rsid w:val="004A42CF"/>
    <w:rsid w:val="004A5CCE"/>
    <w:rsid w:val="004A6BA9"/>
    <w:rsid w:val="004B18C8"/>
    <w:rsid w:val="004B2FF9"/>
    <w:rsid w:val="004B420E"/>
    <w:rsid w:val="004B547F"/>
    <w:rsid w:val="004B5BDD"/>
    <w:rsid w:val="004B7020"/>
    <w:rsid w:val="004B757F"/>
    <w:rsid w:val="004B7C89"/>
    <w:rsid w:val="004C17B2"/>
    <w:rsid w:val="004C4022"/>
    <w:rsid w:val="004C6E6A"/>
    <w:rsid w:val="004D1934"/>
    <w:rsid w:val="004D22F1"/>
    <w:rsid w:val="004D3881"/>
    <w:rsid w:val="004D4DF7"/>
    <w:rsid w:val="004D555C"/>
    <w:rsid w:val="004D55FC"/>
    <w:rsid w:val="004D5F69"/>
    <w:rsid w:val="004D67C5"/>
    <w:rsid w:val="004D69DE"/>
    <w:rsid w:val="004D71A4"/>
    <w:rsid w:val="004D78D4"/>
    <w:rsid w:val="004E00D6"/>
    <w:rsid w:val="004E0BA2"/>
    <w:rsid w:val="004E3EED"/>
    <w:rsid w:val="004E65B0"/>
    <w:rsid w:val="004F2106"/>
    <w:rsid w:val="004F2EB5"/>
    <w:rsid w:val="004F4151"/>
    <w:rsid w:val="004F548B"/>
    <w:rsid w:val="004F61F2"/>
    <w:rsid w:val="004F6256"/>
    <w:rsid w:val="00503B10"/>
    <w:rsid w:val="0050401D"/>
    <w:rsid w:val="00504866"/>
    <w:rsid w:val="00506488"/>
    <w:rsid w:val="00506818"/>
    <w:rsid w:val="00507050"/>
    <w:rsid w:val="0051001E"/>
    <w:rsid w:val="00510A66"/>
    <w:rsid w:val="00510CEC"/>
    <w:rsid w:val="00511327"/>
    <w:rsid w:val="005115B6"/>
    <w:rsid w:val="00511AA4"/>
    <w:rsid w:val="005120C2"/>
    <w:rsid w:val="00512B8A"/>
    <w:rsid w:val="00513E45"/>
    <w:rsid w:val="00514216"/>
    <w:rsid w:val="0051569D"/>
    <w:rsid w:val="00516121"/>
    <w:rsid w:val="005162F0"/>
    <w:rsid w:val="00517927"/>
    <w:rsid w:val="00520860"/>
    <w:rsid w:val="0052105B"/>
    <w:rsid w:val="005212B9"/>
    <w:rsid w:val="00521C33"/>
    <w:rsid w:val="00523343"/>
    <w:rsid w:val="00523C26"/>
    <w:rsid w:val="00524453"/>
    <w:rsid w:val="00524DEA"/>
    <w:rsid w:val="00527838"/>
    <w:rsid w:val="0053089C"/>
    <w:rsid w:val="00530A3A"/>
    <w:rsid w:val="00533043"/>
    <w:rsid w:val="005339EC"/>
    <w:rsid w:val="00533CD4"/>
    <w:rsid w:val="005343E8"/>
    <w:rsid w:val="005343FF"/>
    <w:rsid w:val="0053617A"/>
    <w:rsid w:val="00540A29"/>
    <w:rsid w:val="00541912"/>
    <w:rsid w:val="005435F3"/>
    <w:rsid w:val="0054507B"/>
    <w:rsid w:val="00547107"/>
    <w:rsid w:val="0055081F"/>
    <w:rsid w:val="0055210A"/>
    <w:rsid w:val="005521BD"/>
    <w:rsid w:val="00553D6A"/>
    <w:rsid w:val="00554B4D"/>
    <w:rsid w:val="005569AE"/>
    <w:rsid w:val="005573E8"/>
    <w:rsid w:val="005614F9"/>
    <w:rsid w:val="00561530"/>
    <w:rsid w:val="00561FEF"/>
    <w:rsid w:val="00565519"/>
    <w:rsid w:val="0056605C"/>
    <w:rsid w:val="0056703D"/>
    <w:rsid w:val="00567673"/>
    <w:rsid w:val="005676AE"/>
    <w:rsid w:val="00567AB2"/>
    <w:rsid w:val="00570626"/>
    <w:rsid w:val="00570BB3"/>
    <w:rsid w:val="00570E5A"/>
    <w:rsid w:val="005711CA"/>
    <w:rsid w:val="0057290F"/>
    <w:rsid w:val="00572E74"/>
    <w:rsid w:val="005741B3"/>
    <w:rsid w:val="00574B91"/>
    <w:rsid w:val="00575C0A"/>
    <w:rsid w:val="00577FA1"/>
    <w:rsid w:val="00581061"/>
    <w:rsid w:val="00581A00"/>
    <w:rsid w:val="00583577"/>
    <w:rsid w:val="0058394C"/>
    <w:rsid w:val="005846DF"/>
    <w:rsid w:val="00587508"/>
    <w:rsid w:val="005928A6"/>
    <w:rsid w:val="00593156"/>
    <w:rsid w:val="00593568"/>
    <w:rsid w:val="00593C79"/>
    <w:rsid w:val="00593CF1"/>
    <w:rsid w:val="00595DDC"/>
    <w:rsid w:val="0059676B"/>
    <w:rsid w:val="00597FCE"/>
    <w:rsid w:val="005A0B6C"/>
    <w:rsid w:val="005A1DEB"/>
    <w:rsid w:val="005A2F42"/>
    <w:rsid w:val="005A2FD5"/>
    <w:rsid w:val="005A4854"/>
    <w:rsid w:val="005A562B"/>
    <w:rsid w:val="005A5A0A"/>
    <w:rsid w:val="005A5D7B"/>
    <w:rsid w:val="005A6AE4"/>
    <w:rsid w:val="005A7968"/>
    <w:rsid w:val="005A7BD8"/>
    <w:rsid w:val="005B0937"/>
    <w:rsid w:val="005B140D"/>
    <w:rsid w:val="005B163D"/>
    <w:rsid w:val="005B1645"/>
    <w:rsid w:val="005B1D3D"/>
    <w:rsid w:val="005B26E6"/>
    <w:rsid w:val="005B39C6"/>
    <w:rsid w:val="005B6D3C"/>
    <w:rsid w:val="005B704E"/>
    <w:rsid w:val="005B788A"/>
    <w:rsid w:val="005C0277"/>
    <w:rsid w:val="005C1300"/>
    <w:rsid w:val="005C1ED5"/>
    <w:rsid w:val="005C2649"/>
    <w:rsid w:val="005C2F1C"/>
    <w:rsid w:val="005C39C9"/>
    <w:rsid w:val="005C39F8"/>
    <w:rsid w:val="005C3CA8"/>
    <w:rsid w:val="005C6162"/>
    <w:rsid w:val="005C657B"/>
    <w:rsid w:val="005C6AEA"/>
    <w:rsid w:val="005C70DE"/>
    <w:rsid w:val="005C7E40"/>
    <w:rsid w:val="005D251A"/>
    <w:rsid w:val="005D30DF"/>
    <w:rsid w:val="005D32F9"/>
    <w:rsid w:val="005D356D"/>
    <w:rsid w:val="005D5C56"/>
    <w:rsid w:val="005D728A"/>
    <w:rsid w:val="005D739C"/>
    <w:rsid w:val="005D7784"/>
    <w:rsid w:val="005D7CF3"/>
    <w:rsid w:val="005E0913"/>
    <w:rsid w:val="005E0EB6"/>
    <w:rsid w:val="005E1526"/>
    <w:rsid w:val="005E1CFF"/>
    <w:rsid w:val="005E4D4F"/>
    <w:rsid w:val="005E4F51"/>
    <w:rsid w:val="005E62E7"/>
    <w:rsid w:val="005F0310"/>
    <w:rsid w:val="005F2A81"/>
    <w:rsid w:val="005F2FDD"/>
    <w:rsid w:val="005F31AF"/>
    <w:rsid w:val="005F5804"/>
    <w:rsid w:val="005F593B"/>
    <w:rsid w:val="005F5B2B"/>
    <w:rsid w:val="005F7438"/>
    <w:rsid w:val="00601B45"/>
    <w:rsid w:val="00602206"/>
    <w:rsid w:val="0060397C"/>
    <w:rsid w:val="00603B2B"/>
    <w:rsid w:val="00605D36"/>
    <w:rsid w:val="00606B8F"/>
    <w:rsid w:val="00606BC9"/>
    <w:rsid w:val="006107BA"/>
    <w:rsid w:val="006110F4"/>
    <w:rsid w:val="006113E7"/>
    <w:rsid w:val="00611729"/>
    <w:rsid w:val="006141F3"/>
    <w:rsid w:val="00615C2B"/>
    <w:rsid w:val="00617168"/>
    <w:rsid w:val="006208F6"/>
    <w:rsid w:val="00620DC9"/>
    <w:rsid w:val="0062247C"/>
    <w:rsid w:val="006230F3"/>
    <w:rsid w:val="00623C0D"/>
    <w:rsid w:val="00626AB1"/>
    <w:rsid w:val="00626CC2"/>
    <w:rsid w:val="006271BB"/>
    <w:rsid w:val="00631FED"/>
    <w:rsid w:val="006344E4"/>
    <w:rsid w:val="006357DD"/>
    <w:rsid w:val="006367D3"/>
    <w:rsid w:val="00637203"/>
    <w:rsid w:val="00637217"/>
    <w:rsid w:val="0063773A"/>
    <w:rsid w:val="00640D08"/>
    <w:rsid w:val="00641AE1"/>
    <w:rsid w:val="006428AA"/>
    <w:rsid w:val="00642ED8"/>
    <w:rsid w:val="006439D6"/>
    <w:rsid w:val="00643D46"/>
    <w:rsid w:val="00644189"/>
    <w:rsid w:val="00644A87"/>
    <w:rsid w:val="00644A99"/>
    <w:rsid w:val="006466E0"/>
    <w:rsid w:val="00647B13"/>
    <w:rsid w:val="00650B5A"/>
    <w:rsid w:val="00651791"/>
    <w:rsid w:val="00655BCA"/>
    <w:rsid w:val="0066086D"/>
    <w:rsid w:val="00660CA6"/>
    <w:rsid w:val="00660F34"/>
    <w:rsid w:val="00661902"/>
    <w:rsid w:val="006628F6"/>
    <w:rsid w:val="00662C4B"/>
    <w:rsid w:val="00662E50"/>
    <w:rsid w:val="00663C22"/>
    <w:rsid w:val="00663D6E"/>
    <w:rsid w:val="00663DF6"/>
    <w:rsid w:val="006643E0"/>
    <w:rsid w:val="00666700"/>
    <w:rsid w:val="00667C6F"/>
    <w:rsid w:val="00670024"/>
    <w:rsid w:val="0067075A"/>
    <w:rsid w:val="00670CDF"/>
    <w:rsid w:val="00671756"/>
    <w:rsid w:val="00671B3D"/>
    <w:rsid w:val="00671FEB"/>
    <w:rsid w:val="00672539"/>
    <w:rsid w:val="006735A1"/>
    <w:rsid w:val="00675EB2"/>
    <w:rsid w:val="00676A90"/>
    <w:rsid w:val="00676C1D"/>
    <w:rsid w:val="00681093"/>
    <w:rsid w:val="006836D7"/>
    <w:rsid w:val="006841E1"/>
    <w:rsid w:val="00684524"/>
    <w:rsid w:val="00684E7E"/>
    <w:rsid w:val="00685616"/>
    <w:rsid w:val="006868E9"/>
    <w:rsid w:val="00687D0B"/>
    <w:rsid w:val="00690243"/>
    <w:rsid w:val="00690CAE"/>
    <w:rsid w:val="00690F46"/>
    <w:rsid w:val="0069111A"/>
    <w:rsid w:val="00691DBF"/>
    <w:rsid w:val="00693382"/>
    <w:rsid w:val="00694351"/>
    <w:rsid w:val="00695430"/>
    <w:rsid w:val="0069604E"/>
    <w:rsid w:val="0069765F"/>
    <w:rsid w:val="006978ED"/>
    <w:rsid w:val="006A15B8"/>
    <w:rsid w:val="006A290E"/>
    <w:rsid w:val="006A557C"/>
    <w:rsid w:val="006A5E2A"/>
    <w:rsid w:val="006A5F3E"/>
    <w:rsid w:val="006A6763"/>
    <w:rsid w:val="006A6F83"/>
    <w:rsid w:val="006A7D75"/>
    <w:rsid w:val="006A7F3D"/>
    <w:rsid w:val="006B12C3"/>
    <w:rsid w:val="006B2892"/>
    <w:rsid w:val="006B36E2"/>
    <w:rsid w:val="006B3BCB"/>
    <w:rsid w:val="006B3C56"/>
    <w:rsid w:val="006C13A1"/>
    <w:rsid w:val="006C1C8E"/>
    <w:rsid w:val="006C24B3"/>
    <w:rsid w:val="006C2954"/>
    <w:rsid w:val="006C45A7"/>
    <w:rsid w:val="006C470C"/>
    <w:rsid w:val="006C4E1E"/>
    <w:rsid w:val="006C4F44"/>
    <w:rsid w:val="006C646A"/>
    <w:rsid w:val="006C702A"/>
    <w:rsid w:val="006D0DFF"/>
    <w:rsid w:val="006D395A"/>
    <w:rsid w:val="006D43E6"/>
    <w:rsid w:val="006D4501"/>
    <w:rsid w:val="006D4E3B"/>
    <w:rsid w:val="006D5098"/>
    <w:rsid w:val="006D732F"/>
    <w:rsid w:val="006D79EE"/>
    <w:rsid w:val="006E154B"/>
    <w:rsid w:val="006E1F37"/>
    <w:rsid w:val="006E2000"/>
    <w:rsid w:val="006E2F82"/>
    <w:rsid w:val="006E3373"/>
    <w:rsid w:val="006E4BF8"/>
    <w:rsid w:val="006E69D2"/>
    <w:rsid w:val="006E6C43"/>
    <w:rsid w:val="006E7C03"/>
    <w:rsid w:val="006F05E1"/>
    <w:rsid w:val="006F1A7C"/>
    <w:rsid w:val="006F41B9"/>
    <w:rsid w:val="006F65AB"/>
    <w:rsid w:val="00700A78"/>
    <w:rsid w:val="00701500"/>
    <w:rsid w:val="00701787"/>
    <w:rsid w:val="0070211C"/>
    <w:rsid w:val="00702DB1"/>
    <w:rsid w:val="00704B99"/>
    <w:rsid w:val="0070650D"/>
    <w:rsid w:val="0070774C"/>
    <w:rsid w:val="00711054"/>
    <w:rsid w:val="00711544"/>
    <w:rsid w:val="00711894"/>
    <w:rsid w:val="00712736"/>
    <w:rsid w:val="007132E9"/>
    <w:rsid w:val="00713527"/>
    <w:rsid w:val="007141DF"/>
    <w:rsid w:val="00716D0C"/>
    <w:rsid w:val="00717301"/>
    <w:rsid w:val="007210FC"/>
    <w:rsid w:val="00721D3C"/>
    <w:rsid w:val="0072239E"/>
    <w:rsid w:val="007247AC"/>
    <w:rsid w:val="00727A53"/>
    <w:rsid w:val="00730B3D"/>
    <w:rsid w:val="007310C0"/>
    <w:rsid w:val="0073132D"/>
    <w:rsid w:val="00731FAF"/>
    <w:rsid w:val="0073471E"/>
    <w:rsid w:val="00735D7C"/>
    <w:rsid w:val="0073729F"/>
    <w:rsid w:val="00737330"/>
    <w:rsid w:val="00737900"/>
    <w:rsid w:val="00740C81"/>
    <w:rsid w:val="00740D56"/>
    <w:rsid w:val="00741626"/>
    <w:rsid w:val="00741AD2"/>
    <w:rsid w:val="00741FFC"/>
    <w:rsid w:val="0074492F"/>
    <w:rsid w:val="00746E2F"/>
    <w:rsid w:val="0075238F"/>
    <w:rsid w:val="00754CF4"/>
    <w:rsid w:val="00754E09"/>
    <w:rsid w:val="007562BC"/>
    <w:rsid w:val="00756C7F"/>
    <w:rsid w:val="007604D2"/>
    <w:rsid w:val="00760613"/>
    <w:rsid w:val="007614AA"/>
    <w:rsid w:val="007618EA"/>
    <w:rsid w:val="00762EE5"/>
    <w:rsid w:val="00762F95"/>
    <w:rsid w:val="00763703"/>
    <w:rsid w:val="00763938"/>
    <w:rsid w:val="00763D77"/>
    <w:rsid w:val="00763F47"/>
    <w:rsid w:val="00765C30"/>
    <w:rsid w:val="00770108"/>
    <w:rsid w:val="007726A3"/>
    <w:rsid w:val="007734E4"/>
    <w:rsid w:val="00773C82"/>
    <w:rsid w:val="00780A5C"/>
    <w:rsid w:val="00781E4C"/>
    <w:rsid w:val="007848A2"/>
    <w:rsid w:val="00784B8B"/>
    <w:rsid w:val="00785F50"/>
    <w:rsid w:val="007872DA"/>
    <w:rsid w:val="007873B4"/>
    <w:rsid w:val="00790918"/>
    <w:rsid w:val="00792866"/>
    <w:rsid w:val="007928F9"/>
    <w:rsid w:val="00794597"/>
    <w:rsid w:val="00794D1A"/>
    <w:rsid w:val="00795F69"/>
    <w:rsid w:val="00796B47"/>
    <w:rsid w:val="007974C5"/>
    <w:rsid w:val="00797E90"/>
    <w:rsid w:val="007A09FA"/>
    <w:rsid w:val="007A2629"/>
    <w:rsid w:val="007A466E"/>
    <w:rsid w:val="007A491F"/>
    <w:rsid w:val="007A4B91"/>
    <w:rsid w:val="007A4CB6"/>
    <w:rsid w:val="007A5A60"/>
    <w:rsid w:val="007A60FC"/>
    <w:rsid w:val="007A6117"/>
    <w:rsid w:val="007A6AD2"/>
    <w:rsid w:val="007A7264"/>
    <w:rsid w:val="007A76DE"/>
    <w:rsid w:val="007B02CD"/>
    <w:rsid w:val="007B10B9"/>
    <w:rsid w:val="007B1535"/>
    <w:rsid w:val="007B15F8"/>
    <w:rsid w:val="007B253F"/>
    <w:rsid w:val="007B2A17"/>
    <w:rsid w:val="007B5794"/>
    <w:rsid w:val="007B5A17"/>
    <w:rsid w:val="007B782B"/>
    <w:rsid w:val="007C00C6"/>
    <w:rsid w:val="007C07D6"/>
    <w:rsid w:val="007C1534"/>
    <w:rsid w:val="007C1A52"/>
    <w:rsid w:val="007C35AC"/>
    <w:rsid w:val="007C40A1"/>
    <w:rsid w:val="007C47A5"/>
    <w:rsid w:val="007C4AC6"/>
    <w:rsid w:val="007C5219"/>
    <w:rsid w:val="007C6F81"/>
    <w:rsid w:val="007D0B93"/>
    <w:rsid w:val="007D22C3"/>
    <w:rsid w:val="007D2F4C"/>
    <w:rsid w:val="007D4355"/>
    <w:rsid w:val="007D63AD"/>
    <w:rsid w:val="007D7917"/>
    <w:rsid w:val="007D7C22"/>
    <w:rsid w:val="007E0E42"/>
    <w:rsid w:val="007E16CE"/>
    <w:rsid w:val="007E16D0"/>
    <w:rsid w:val="007E2CBB"/>
    <w:rsid w:val="007E490B"/>
    <w:rsid w:val="007E54DB"/>
    <w:rsid w:val="007E577D"/>
    <w:rsid w:val="007E7E0E"/>
    <w:rsid w:val="007F0202"/>
    <w:rsid w:val="007F14EB"/>
    <w:rsid w:val="007F1BCE"/>
    <w:rsid w:val="007F2AAB"/>
    <w:rsid w:val="007F2DA3"/>
    <w:rsid w:val="007F3700"/>
    <w:rsid w:val="007F4EF5"/>
    <w:rsid w:val="007F7179"/>
    <w:rsid w:val="00801232"/>
    <w:rsid w:val="008012D1"/>
    <w:rsid w:val="0080178C"/>
    <w:rsid w:val="008020A9"/>
    <w:rsid w:val="00802228"/>
    <w:rsid w:val="0080242C"/>
    <w:rsid w:val="008025E3"/>
    <w:rsid w:val="00802B28"/>
    <w:rsid w:val="00802C07"/>
    <w:rsid w:val="0080547E"/>
    <w:rsid w:val="00806B0C"/>
    <w:rsid w:val="00807376"/>
    <w:rsid w:val="00810570"/>
    <w:rsid w:val="0081085C"/>
    <w:rsid w:val="008139E8"/>
    <w:rsid w:val="00814195"/>
    <w:rsid w:val="00814352"/>
    <w:rsid w:val="008149EA"/>
    <w:rsid w:val="00815066"/>
    <w:rsid w:val="008157FE"/>
    <w:rsid w:val="00817547"/>
    <w:rsid w:val="008223A8"/>
    <w:rsid w:val="008230E8"/>
    <w:rsid w:val="00823821"/>
    <w:rsid w:val="00823A9F"/>
    <w:rsid w:val="00825BF3"/>
    <w:rsid w:val="00826985"/>
    <w:rsid w:val="008309B0"/>
    <w:rsid w:val="008323F8"/>
    <w:rsid w:val="00833574"/>
    <w:rsid w:val="008335CE"/>
    <w:rsid w:val="00834194"/>
    <w:rsid w:val="00835DEA"/>
    <w:rsid w:val="00835E9D"/>
    <w:rsid w:val="00837F78"/>
    <w:rsid w:val="00840364"/>
    <w:rsid w:val="00840932"/>
    <w:rsid w:val="00841466"/>
    <w:rsid w:val="0084162E"/>
    <w:rsid w:val="00842341"/>
    <w:rsid w:val="008424EE"/>
    <w:rsid w:val="00843012"/>
    <w:rsid w:val="00843277"/>
    <w:rsid w:val="00844374"/>
    <w:rsid w:val="008448D9"/>
    <w:rsid w:val="00845606"/>
    <w:rsid w:val="008459D3"/>
    <w:rsid w:val="00845FAA"/>
    <w:rsid w:val="008475A0"/>
    <w:rsid w:val="0084774F"/>
    <w:rsid w:val="008507ED"/>
    <w:rsid w:val="008513BD"/>
    <w:rsid w:val="008517AB"/>
    <w:rsid w:val="00852A2F"/>
    <w:rsid w:val="008537DB"/>
    <w:rsid w:val="00854437"/>
    <w:rsid w:val="008554D3"/>
    <w:rsid w:val="008574C3"/>
    <w:rsid w:val="008614FE"/>
    <w:rsid w:val="00864200"/>
    <w:rsid w:val="00865A58"/>
    <w:rsid w:val="008667B1"/>
    <w:rsid w:val="00866BDE"/>
    <w:rsid w:val="00867AE5"/>
    <w:rsid w:val="008707B1"/>
    <w:rsid w:val="00870F93"/>
    <w:rsid w:val="00871168"/>
    <w:rsid w:val="008718E1"/>
    <w:rsid w:val="00871AF7"/>
    <w:rsid w:val="00871B86"/>
    <w:rsid w:val="00871FFC"/>
    <w:rsid w:val="008739F1"/>
    <w:rsid w:val="00873CDA"/>
    <w:rsid w:val="00874001"/>
    <w:rsid w:val="008741BA"/>
    <w:rsid w:val="008741DB"/>
    <w:rsid w:val="00875F3A"/>
    <w:rsid w:val="0087767C"/>
    <w:rsid w:val="00877A6E"/>
    <w:rsid w:val="008801EA"/>
    <w:rsid w:val="00881835"/>
    <w:rsid w:val="00881BEF"/>
    <w:rsid w:val="00881D9B"/>
    <w:rsid w:val="00882E92"/>
    <w:rsid w:val="00883CDB"/>
    <w:rsid w:val="00884EFA"/>
    <w:rsid w:val="00885916"/>
    <w:rsid w:val="00886A78"/>
    <w:rsid w:val="008905EC"/>
    <w:rsid w:val="00891BC9"/>
    <w:rsid w:val="00892977"/>
    <w:rsid w:val="00893863"/>
    <w:rsid w:val="008940CF"/>
    <w:rsid w:val="008958D8"/>
    <w:rsid w:val="00896606"/>
    <w:rsid w:val="00896D32"/>
    <w:rsid w:val="008A1505"/>
    <w:rsid w:val="008A1DA3"/>
    <w:rsid w:val="008A56E5"/>
    <w:rsid w:val="008A61DE"/>
    <w:rsid w:val="008B0AFD"/>
    <w:rsid w:val="008B104D"/>
    <w:rsid w:val="008B2B10"/>
    <w:rsid w:val="008B36E3"/>
    <w:rsid w:val="008B3F66"/>
    <w:rsid w:val="008B4234"/>
    <w:rsid w:val="008B445B"/>
    <w:rsid w:val="008B4717"/>
    <w:rsid w:val="008B4F0E"/>
    <w:rsid w:val="008B531E"/>
    <w:rsid w:val="008B6139"/>
    <w:rsid w:val="008B6B14"/>
    <w:rsid w:val="008B7282"/>
    <w:rsid w:val="008B7DA7"/>
    <w:rsid w:val="008C0D22"/>
    <w:rsid w:val="008C141B"/>
    <w:rsid w:val="008C150D"/>
    <w:rsid w:val="008C20AC"/>
    <w:rsid w:val="008C278F"/>
    <w:rsid w:val="008C2B58"/>
    <w:rsid w:val="008C2E7A"/>
    <w:rsid w:val="008C3EDA"/>
    <w:rsid w:val="008C499C"/>
    <w:rsid w:val="008C5494"/>
    <w:rsid w:val="008C5FB7"/>
    <w:rsid w:val="008C6EF0"/>
    <w:rsid w:val="008D078D"/>
    <w:rsid w:val="008D13B4"/>
    <w:rsid w:val="008D19A5"/>
    <w:rsid w:val="008D1D0A"/>
    <w:rsid w:val="008D2739"/>
    <w:rsid w:val="008D396E"/>
    <w:rsid w:val="008D5B28"/>
    <w:rsid w:val="008D608D"/>
    <w:rsid w:val="008D6F56"/>
    <w:rsid w:val="008D6FAA"/>
    <w:rsid w:val="008E049E"/>
    <w:rsid w:val="008E146D"/>
    <w:rsid w:val="008E153A"/>
    <w:rsid w:val="008E22D6"/>
    <w:rsid w:val="008E2C57"/>
    <w:rsid w:val="008E401F"/>
    <w:rsid w:val="008E4F1B"/>
    <w:rsid w:val="008E5B35"/>
    <w:rsid w:val="008E5C32"/>
    <w:rsid w:val="008E5DFD"/>
    <w:rsid w:val="008E5FAF"/>
    <w:rsid w:val="008E668F"/>
    <w:rsid w:val="008E6932"/>
    <w:rsid w:val="008F251E"/>
    <w:rsid w:val="008F29DD"/>
    <w:rsid w:val="008F441B"/>
    <w:rsid w:val="008F4616"/>
    <w:rsid w:val="008F5206"/>
    <w:rsid w:val="008F5F9F"/>
    <w:rsid w:val="008F6035"/>
    <w:rsid w:val="008F6680"/>
    <w:rsid w:val="0090111C"/>
    <w:rsid w:val="00901C4F"/>
    <w:rsid w:val="009044B8"/>
    <w:rsid w:val="0090709A"/>
    <w:rsid w:val="00907935"/>
    <w:rsid w:val="00907C33"/>
    <w:rsid w:val="009104EA"/>
    <w:rsid w:val="009108FB"/>
    <w:rsid w:val="00911F20"/>
    <w:rsid w:val="00913013"/>
    <w:rsid w:val="009134D1"/>
    <w:rsid w:val="0091498F"/>
    <w:rsid w:val="00915BA9"/>
    <w:rsid w:val="00915BD2"/>
    <w:rsid w:val="00917D33"/>
    <w:rsid w:val="00920567"/>
    <w:rsid w:val="009225E4"/>
    <w:rsid w:val="00923B00"/>
    <w:rsid w:val="0092463D"/>
    <w:rsid w:val="009259E2"/>
    <w:rsid w:val="00925FD5"/>
    <w:rsid w:val="009269E2"/>
    <w:rsid w:val="00926B67"/>
    <w:rsid w:val="00927176"/>
    <w:rsid w:val="00927EDD"/>
    <w:rsid w:val="009300F8"/>
    <w:rsid w:val="009303E8"/>
    <w:rsid w:val="0093057F"/>
    <w:rsid w:val="00930777"/>
    <w:rsid w:val="009348AD"/>
    <w:rsid w:val="00934DE8"/>
    <w:rsid w:val="00935A06"/>
    <w:rsid w:val="0093722C"/>
    <w:rsid w:val="009372AE"/>
    <w:rsid w:val="009402E7"/>
    <w:rsid w:val="0094151E"/>
    <w:rsid w:val="00941F62"/>
    <w:rsid w:val="009425AD"/>
    <w:rsid w:val="00942CAB"/>
    <w:rsid w:val="00943BFD"/>
    <w:rsid w:val="009448DC"/>
    <w:rsid w:val="00945777"/>
    <w:rsid w:val="00946396"/>
    <w:rsid w:val="0094644E"/>
    <w:rsid w:val="009465F9"/>
    <w:rsid w:val="0094696F"/>
    <w:rsid w:val="00947313"/>
    <w:rsid w:val="00947B59"/>
    <w:rsid w:val="00950422"/>
    <w:rsid w:val="0095166B"/>
    <w:rsid w:val="00952F79"/>
    <w:rsid w:val="00953463"/>
    <w:rsid w:val="009575B3"/>
    <w:rsid w:val="00960623"/>
    <w:rsid w:val="00961381"/>
    <w:rsid w:val="0096230C"/>
    <w:rsid w:val="00962F27"/>
    <w:rsid w:val="00963D4D"/>
    <w:rsid w:val="00966725"/>
    <w:rsid w:val="00970773"/>
    <w:rsid w:val="009712A5"/>
    <w:rsid w:val="00971A33"/>
    <w:rsid w:val="00975400"/>
    <w:rsid w:val="009755E7"/>
    <w:rsid w:val="009765AE"/>
    <w:rsid w:val="009768CA"/>
    <w:rsid w:val="0097704D"/>
    <w:rsid w:val="0097722A"/>
    <w:rsid w:val="00980818"/>
    <w:rsid w:val="00981ED6"/>
    <w:rsid w:val="00982082"/>
    <w:rsid w:val="00982287"/>
    <w:rsid w:val="009824AE"/>
    <w:rsid w:val="00987438"/>
    <w:rsid w:val="00987E76"/>
    <w:rsid w:val="00991AB4"/>
    <w:rsid w:val="0099236D"/>
    <w:rsid w:val="00992E0E"/>
    <w:rsid w:val="0099300D"/>
    <w:rsid w:val="009934F1"/>
    <w:rsid w:val="00993FD6"/>
    <w:rsid w:val="0099592F"/>
    <w:rsid w:val="00995A0C"/>
    <w:rsid w:val="009966F8"/>
    <w:rsid w:val="00997B4B"/>
    <w:rsid w:val="00997C9B"/>
    <w:rsid w:val="009A12A1"/>
    <w:rsid w:val="009A17AC"/>
    <w:rsid w:val="009A18D5"/>
    <w:rsid w:val="009A19D2"/>
    <w:rsid w:val="009A2195"/>
    <w:rsid w:val="009A2222"/>
    <w:rsid w:val="009A3361"/>
    <w:rsid w:val="009A42DC"/>
    <w:rsid w:val="009A42E3"/>
    <w:rsid w:val="009A6A6E"/>
    <w:rsid w:val="009A7457"/>
    <w:rsid w:val="009B0940"/>
    <w:rsid w:val="009B118C"/>
    <w:rsid w:val="009B144C"/>
    <w:rsid w:val="009B2C82"/>
    <w:rsid w:val="009B2D46"/>
    <w:rsid w:val="009B3106"/>
    <w:rsid w:val="009B3B74"/>
    <w:rsid w:val="009B48FD"/>
    <w:rsid w:val="009B5142"/>
    <w:rsid w:val="009B5931"/>
    <w:rsid w:val="009B6A88"/>
    <w:rsid w:val="009B75EE"/>
    <w:rsid w:val="009B7FE5"/>
    <w:rsid w:val="009C272A"/>
    <w:rsid w:val="009C2A74"/>
    <w:rsid w:val="009C3446"/>
    <w:rsid w:val="009C3FC5"/>
    <w:rsid w:val="009C4A52"/>
    <w:rsid w:val="009C4CED"/>
    <w:rsid w:val="009C5DB3"/>
    <w:rsid w:val="009D1477"/>
    <w:rsid w:val="009D24B9"/>
    <w:rsid w:val="009D2B27"/>
    <w:rsid w:val="009D3785"/>
    <w:rsid w:val="009D4235"/>
    <w:rsid w:val="009D45CF"/>
    <w:rsid w:val="009D50A0"/>
    <w:rsid w:val="009E1FDA"/>
    <w:rsid w:val="009E479D"/>
    <w:rsid w:val="009E52C7"/>
    <w:rsid w:val="009E5BB6"/>
    <w:rsid w:val="009F02BA"/>
    <w:rsid w:val="009F0FAC"/>
    <w:rsid w:val="009F2929"/>
    <w:rsid w:val="009F29C1"/>
    <w:rsid w:val="009F2ECB"/>
    <w:rsid w:val="009F3C3C"/>
    <w:rsid w:val="009F5B04"/>
    <w:rsid w:val="009F5B7B"/>
    <w:rsid w:val="009F61B5"/>
    <w:rsid w:val="00A0035F"/>
    <w:rsid w:val="00A01288"/>
    <w:rsid w:val="00A013CE"/>
    <w:rsid w:val="00A01F7D"/>
    <w:rsid w:val="00A03445"/>
    <w:rsid w:val="00A03C6B"/>
    <w:rsid w:val="00A03EEB"/>
    <w:rsid w:val="00A04407"/>
    <w:rsid w:val="00A04F40"/>
    <w:rsid w:val="00A056C6"/>
    <w:rsid w:val="00A056D4"/>
    <w:rsid w:val="00A06B8D"/>
    <w:rsid w:val="00A07BBD"/>
    <w:rsid w:val="00A109EE"/>
    <w:rsid w:val="00A119BD"/>
    <w:rsid w:val="00A12222"/>
    <w:rsid w:val="00A13EBB"/>
    <w:rsid w:val="00A14F91"/>
    <w:rsid w:val="00A16583"/>
    <w:rsid w:val="00A1673E"/>
    <w:rsid w:val="00A1783B"/>
    <w:rsid w:val="00A2252D"/>
    <w:rsid w:val="00A2492E"/>
    <w:rsid w:val="00A261DE"/>
    <w:rsid w:val="00A27051"/>
    <w:rsid w:val="00A3016D"/>
    <w:rsid w:val="00A3091D"/>
    <w:rsid w:val="00A332EB"/>
    <w:rsid w:val="00A3417F"/>
    <w:rsid w:val="00A344A5"/>
    <w:rsid w:val="00A34782"/>
    <w:rsid w:val="00A373DA"/>
    <w:rsid w:val="00A41063"/>
    <w:rsid w:val="00A41781"/>
    <w:rsid w:val="00A45975"/>
    <w:rsid w:val="00A45D78"/>
    <w:rsid w:val="00A46475"/>
    <w:rsid w:val="00A46798"/>
    <w:rsid w:val="00A46B09"/>
    <w:rsid w:val="00A46C97"/>
    <w:rsid w:val="00A502D1"/>
    <w:rsid w:val="00A507BD"/>
    <w:rsid w:val="00A507E5"/>
    <w:rsid w:val="00A52B8B"/>
    <w:rsid w:val="00A566EB"/>
    <w:rsid w:val="00A56C4D"/>
    <w:rsid w:val="00A56E53"/>
    <w:rsid w:val="00A61936"/>
    <w:rsid w:val="00A62A04"/>
    <w:rsid w:val="00A63A76"/>
    <w:rsid w:val="00A66BCB"/>
    <w:rsid w:val="00A66E8D"/>
    <w:rsid w:val="00A70386"/>
    <w:rsid w:val="00A72FCA"/>
    <w:rsid w:val="00A76423"/>
    <w:rsid w:val="00A7664D"/>
    <w:rsid w:val="00A768F3"/>
    <w:rsid w:val="00A77830"/>
    <w:rsid w:val="00A77BAF"/>
    <w:rsid w:val="00A821A5"/>
    <w:rsid w:val="00A8263A"/>
    <w:rsid w:val="00A82691"/>
    <w:rsid w:val="00A83058"/>
    <w:rsid w:val="00A850E4"/>
    <w:rsid w:val="00A85732"/>
    <w:rsid w:val="00A9016C"/>
    <w:rsid w:val="00A9089D"/>
    <w:rsid w:val="00A9135B"/>
    <w:rsid w:val="00A933B7"/>
    <w:rsid w:val="00A93923"/>
    <w:rsid w:val="00A94B9E"/>
    <w:rsid w:val="00A94E79"/>
    <w:rsid w:val="00A94E9C"/>
    <w:rsid w:val="00A94FD6"/>
    <w:rsid w:val="00A974EB"/>
    <w:rsid w:val="00A978EA"/>
    <w:rsid w:val="00AA0404"/>
    <w:rsid w:val="00AA0A38"/>
    <w:rsid w:val="00AA19C3"/>
    <w:rsid w:val="00AA2D62"/>
    <w:rsid w:val="00AA4B4E"/>
    <w:rsid w:val="00AA599D"/>
    <w:rsid w:val="00AA6E46"/>
    <w:rsid w:val="00AA7406"/>
    <w:rsid w:val="00AB0232"/>
    <w:rsid w:val="00AB12BC"/>
    <w:rsid w:val="00AB24B5"/>
    <w:rsid w:val="00AB32A3"/>
    <w:rsid w:val="00AB3AFB"/>
    <w:rsid w:val="00AB4394"/>
    <w:rsid w:val="00AB4ADB"/>
    <w:rsid w:val="00AB702C"/>
    <w:rsid w:val="00AB71BC"/>
    <w:rsid w:val="00AC0DB9"/>
    <w:rsid w:val="00AC3BEE"/>
    <w:rsid w:val="00AC4665"/>
    <w:rsid w:val="00AC4B4E"/>
    <w:rsid w:val="00AC67D7"/>
    <w:rsid w:val="00AC6B90"/>
    <w:rsid w:val="00AD09B3"/>
    <w:rsid w:val="00AD0B50"/>
    <w:rsid w:val="00AD207B"/>
    <w:rsid w:val="00AD5C85"/>
    <w:rsid w:val="00AD65A4"/>
    <w:rsid w:val="00AD6B4A"/>
    <w:rsid w:val="00AD7748"/>
    <w:rsid w:val="00AE0C38"/>
    <w:rsid w:val="00AE1B08"/>
    <w:rsid w:val="00AE2DF4"/>
    <w:rsid w:val="00AE49DE"/>
    <w:rsid w:val="00AE6B2C"/>
    <w:rsid w:val="00AF0355"/>
    <w:rsid w:val="00AF0468"/>
    <w:rsid w:val="00AF05DB"/>
    <w:rsid w:val="00AF33EE"/>
    <w:rsid w:val="00AF3A13"/>
    <w:rsid w:val="00AF5D7B"/>
    <w:rsid w:val="00AF6791"/>
    <w:rsid w:val="00AF6794"/>
    <w:rsid w:val="00B0060A"/>
    <w:rsid w:val="00B03F3D"/>
    <w:rsid w:val="00B05193"/>
    <w:rsid w:val="00B07D6E"/>
    <w:rsid w:val="00B1090D"/>
    <w:rsid w:val="00B12B2E"/>
    <w:rsid w:val="00B12E3D"/>
    <w:rsid w:val="00B15A70"/>
    <w:rsid w:val="00B16BCA"/>
    <w:rsid w:val="00B20658"/>
    <w:rsid w:val="00B20978"/>
    <w:rsid w:val="00B20F62"/>
    <w:rsid w:val="00B219EE"/>
    <w:rsid w:val="00B2298B"/>
    <w:rsid w:val="00B23B38"/>
    <w:rsid w:val="00B25152"/>
    <w:rsid w:val="00B25BBC"/>
    <w:rsid w:val="00B26BF9"/>
    <w:rsid w:val="00B27C6D"/>
    <w:rsid w:val="00B27CF5"/>
    <w:rsid w:val="00B300C2"/>
    <w:rsid w:val="00B31790"/>
    <w:rsid w:val="00B318F5"/>
    <w:rsid w:val="00B31F2D"/>
    <w:rsid w:val="00B324F3"/>
    <w:rsid w:val="00B32A8B"/>
    <w:rsid w:val="00B32B62"/>
    <w:rsid w:val="00B33D22"/>
    <w:rsid w:val="00B35B80"/>
    <w:rsid w:val="00B3600B"/>
    <w:rsid w:val="00B36A86"/>
    <w:rsid w:val="00B37866"/>
    <w:rsid w:val="00B379BE"/>
    <w:rsid w:val="00B37DEF"/>
    <w:rsid w:val="00B41560"/>
    <w:rsid w:val="00B4393C"/>
    <w:rsid w:val="00B51F3F"/>
    <w:rsid w:val="00B53176"/>
    <w:rsid w:val="00B537CC"/>
    <w:rsid w:val="00B53938"/>
    <w:rsid w:val="00B542DD"/>
    <w:rsid w:val="00B549DE"/>
    <w:rsid w:val="00B549FA"/>
    <w:rsid w:val="00B55ACE"/>
    <w:rsid w:val="00B55C2F"/>
    <w:rsid w:val="00B57047"/>
    <w:rsid w:val="00B60B8D"/>
    <w:rsid w:val="00B636A4"/>
    <w:rsid w:val="00B65830"/>
    <w:rsid w:val="00B65E52"/>
    <w:rsid w:val="00B7003D"/>
    <w:rsid w:val="00B70D17"/>
    <w:rsid w:val="00B71F7D"/>
    <w:rsid w:val="00B74058"/>
    <w:rsid w:val="00B744D7"/>
    <w:rsid w:val="00B756CE"/>
    <w:rsid w:val="00B76342"/>
    <w:rsid w:val="00B76A1B"/>
    <w:rsid w:val="00B80491"/>
    <w:rsid w:val="00B80595"/>
    <w:rsid w:val="00B813F1"/>
    <w:rsid w:val="00B8207B"/>
    <w:rsid w:val="00B82507"/>
    <w:rsid w:val="00B84ABD"/>
    <w:rsid w:val="00B84CED"/>
    <w:rsid w:val="00B87177"/>
    <w:rsid w:val="00B877CD"/>
    <w:rsid w:val="00B87E86"/>
    <w:rsid w:val="00B87EE5"/>
    <w:rsid w:val="00B91851"/>
    <w:rsid w:val="00B9391A"/>
    <w:rsid w:val="00B93DEC"/>
    <w:rsid w:val="00B95A4C"/>
    <w:rsid w:val="00B95A82"/>
    <w:rsid w:val="00B9631D"/>
    <w:rsid w:val="00B96E1E"/>
    <w:rsid w:val="00BA050D"/>
    <w:rsid w:val="00BA0930"/>
    <w:rsid w:val="00BA0C99"/>
    <w:rsid w:val="00BA38E3"/>
    <w:rsid w:val="00BA4B78"/>
    <w:rsid w:val="00BA5636"/>
    <w:rsid w:val="00BA7EAA"/>
    <w:rsid w:val="00BB05A0"/>
    <w:rsid w:val="00BB0E1F"/>
    <w:rsid w:val="00BB1863"/>
    <w:rsid w:val="00BB3546"/>
    <w:rsid w:val="00BB545D"/>
    <w:rsid w:val="00BB5F16"/>
    <w:rsid w:val="00BB629F"/>
    <w:rsid w:val="00BB6409"/>
    <w:rsid w:val="00BC0124"/>
    <w:rsid w:val="00BC084B"/>
    <w:rsid w:val="00BC10FF"/>
    <w:rsid w:val="00BC2EBE"/>
    <w:rsid w:val="00BC3002"/>
    <w:rsid w:val="00BC477A"/>
    <w:rsid w:val="00BC4C62"/>
    <w:rsid w:val="00BC5A5A"/>
    <w:rsid w:val="00BC5D6C"/>
    <w:rsid w:val="00BC6067"/>
    <w:rsid w:val="00BC69F0"/>
    <w:rsid w:val="00BC7030"/>
    <w:rsid w:val="00BC7251"/>
    <w:rsid w:val="00BD050C"/>
    <w:rsid w:val="00BD2599"/>
    <w:rsid w:val="00BD292C"/>
    <w:rsid w:val="00BD2A4B"/>
    <w:rsid w:val="00BD3206"/>
    <w:rsid w:val="00BD3221"/>
    <w:rsid w:val="00BD4AB5"/>
    <w:rsid w:val="00BD4B6B"/>
    <w:rsid w:val="00BD52D7"/>
    <w:rsid w:val="00BD5BC7"/>
    <w:rsid w:val="00BD692D"/>
    <w:rsid w:val="00BD6C7B"/>
    <w:rsid w:val="00BD73FF"/>
    <w:rsid w:val="00BD750C"/>
    <w:rsid w:val="00BE1800"/>
    <w:rsid w:val="00BE2958"/>
    <w:rsid w:val="00BE2A44"/>
    <w:rsid w:val="00BE389B"/>
    <w:rsid w:val="00BE46CF"/>
    <w:rsid w:val="00BE585A"/>
    <w:rsid w:val="00BE5CC4"/>
    <w:rsid w:val="00BE7815"/>
    <w:rsid w:val="00BF2346"/>
    <w:rsid w:val="00BF4905"/>
    <w:rsid w:val="00BF49AD"/>
    <w:rsid w:val="00BF4D15"/>
    <w:rsid w:val="00BF6199"/>
    <w:rsid w:val="00BF71CA"/>
    <w:rsid w:val="00BF76FB"/>
    <w:rsid w:val="00BF7894"/>
    <w:rsid w:val="00C00B47"/>
    <w:rsid w:val="00C04229"/>
    <w:rsid w:val="00C059B1"/>
    <w:rsid w:val="00C06B99"/>
    <w:rsid w:val="00C077B7"/>
    <w:rsid w:val="00C07928"/>
    <w:rsid w:val="00C07F98"/>
    <w:rsid w:val="00C108A8"/>
    <w:rsid w:val="00C10A94"/>
    <w:rsid w:val="00C11143"/>
    <w:rsid w:val="00C11EEB"/>
    <w:rsid w:val="00C13856"/>
    <w:rsid w:val="00C149A0"/>
    <w:rsid w:val="00C165A8"/>
    <w:rsid w:val="00C16D98"/>
    <w:rsid w:val="00C178DC"/>
    <w:rsid w:val="00C23B4B"/>
    <w:rsid w:val="00C23DEB"/>
    <w:rsid w:val="00C25423"/>
    <w:rsid w:val="00C26F47"/>
    <w:rsid w:val="00C311B5"/>
    <w:rsid w:val="00C32090"/>
    <w:rsid w:val="00C33086"/>
    <w:rsid w:val="00C333A4"/>
    <w:rsid w:val="00C35381"/>
    <w:rsid w:val="00C3660F"/>
    <w:rsid w:val="00C37254"/>
    <w:rsid w:val="00C3753B"/>
    <w:rsid w:val="00C41395"/>
    <w:rsid w:val="00C44459"/>
    <w:rsid w:val="00C46194"/>
    <w:rsid w:val="00C473C8"/>
    <w:rsid w:val="00C51400"/>
    <w:rsid w:val="00C51670"/>
    <w:rsid w:val="00C51EE7"/>
    <w:rsid w:val="00C5262A"/>
    <w:rsid w:val="00C52D62"/>
    <w:rsid w:val="00C538AC"/>
    <w:rsid w:val="00C54033"/>
    <w:rsid w:val="00C55DD2"/>
    <w:rsid w:val="00C55FC8"/>
    <w:rsid w:val="00C56BCE"/>
    <w:rsid w:val="00C577F4"/>
    <w:rsid w:val="00C61183"/>
    <w:rsid w:val="00C61300"/>
    <w:rsid w:val="00C615E3"/>
    <w:rsid w:val="00C63576"/>
    <w:rsid w:val="00C644E8"/>
    <w:rsid w:val="00C65530"/>
    <w:rsid w:val="00C65906"/>
    <w:rsid w:val="00C67066"/>
    <w:rsid w:val="00C71F65"/>
    <w:rsid w:val="00C72764"/>
    <w:rsid w:val="00C7579C"/>
    <w:rsid w:val="00C75F55"/>
    <w:rsid w:val="00C805DC"/>
    <w:rsid w:val="00C81D7B"/>
    <w:rsid w:val="00C82106"/>
    <w:rsid w:val="00C82E89"/>
    <w:rsid w:val="00C851C2"/>
    <w:rsid w:val="00C855E9"/>
    <w:rsid w:val="00C86158"/>
    <w:rsid w:val="00C867E1"/>
    <w:rsid w:val="00C87676"/>
    <w:rsid w:val="00C87D84"/>
    <w:rsid w:val="00C906F7"/>
    <w:rsid w:val="00C914D6"/>
    <w:rsid w:val="00C91DD8"/>
    <w:rsid w:val="00C9229A"/>
    <w:rsid w:val="00C929BC"/>
    <w:rsid w:val="00C939D0"/>
    <w:rsid w:val="00C94C84"/>
    <w:rsid w:val="00C95873"/>
    <w:rsid w:val="00C964CA"/>
    <w:rsid w:val="00C97027"/>
    <w:rsid w:val="00C97AC8"/>
    <w:rsid w:val="00C97EC4"/>
    <w:rsid w:val="00CA0660"/>
    <w:rsid w:val="00CA13E5"/>
    <w:rsid w:val="00CA2952"/>
    <w:rsid w:val="00CA3843"/>
    <w:rsid w:val="00CA5A1B"/>
    <w:rsid w:val="00CA6055"/>
    <w:rsid w:val="00CA7B86"/>
    <w:rsid w:val="00CB1671"/>
    <w:rsid w:val="00CB31FA"/>
    <w:rsid w:val="00CB32F9"/>
    <w:rsid w:val="00CB3790"/>
    <w:rsid w:val="00CB38CA"/>
    <w:rsid w:val="00CB40FC"/>
    <w:rsid w:val="00CB4C54"/>
    <w:rsid w:val="00CB4F00"/>
    <w:rsid w:val="00CB5997"/>
    <w:rsid w:val="00CB712C"/>
    <w:rsid w:val="00CB7E25"/>
    <w:rsid w:val="00CC0F5B"/>
    <w:rsid w:val="00CC28E6"/>
    <w:rsid w:val="00CC2D9A"/>
    <w:rsid w:val="00CC3BF5"/>
    <w:rsid w:val="00CC4205"/>
    <w:rsid w:val="00CC4940"/>
    <w:rsid w:val="00CC5273"/>
    <w:rsid w:val="00CC5EF7"/>
    <w:rsid w:val="00CC6594"/>
    <w:rsid w:val="00CC6F0A"/>
    <w:rsid w:val="00CC78F8"/>
    <w:rsid w:val="00CD024B"/>
    <w:rsid w:val="00CD079D"/>
    <w:rsid w:val="00CD0CEA"/>
    <w:rsid w:val="00CD0EC8"/>
    <w:rsid w:val="00CD1363"/>
    <w:rsid w:val="00CD57AA"/>
    <w:rsid w:val="00CD6234"/>
    <w:rsid w:val="00CE00CE"/>
    <w:rsid w:val="00CE09BE"/>
    <w:rsid w:val="00CE0B7D"/>
    <w:rsid w:val="00CE1060"/>
    <w:rsid w:val="00CE2741"/>
    <w:rsid w:val="00CE2B23"/>
    <w:rsid w:val="00CE32BA"/>
    <w:rsid w:val="00CE4C1B"/>
    <w:rsid w:val="00CE52F6"/>
    <w:rsid w:val="00CE5F7D"/>
    <w:rsid w:val="00CE7AC9"/>
    <w:rsid w:val="00CE7E41"/>
    <w:rsid w:val="00CF16D7"/>
    <w:rsid w:val="00CF1985"/>
    <w:rsid w:val="00CF31ED"/>
    <w:rsid w:val="00CF3DDC"/>
    <w:rsid w:val="00CF547E"/>
    <w:rsid w:val="00CF5BCA"/>
    <w:rsid w:val="00CF5F2C"/>
    <w:rsid w:val="00CF63E2"/>
    <w:rsid w:val="00CF6AD9"/>
    <w:rsid w:val="00CF7125"/>
    <w:rsid w:val="00D00E3E"/>
    <w:rsid w:val="00D0120A"/>
    <w:rsid w:val="00D025EB"/>
    <w:rsid w:val="00D02712"/>
    <w:rsid w:val="00D04885"/>
    <w:rsid w:val="00D05440"/>
    <w:rsid w:val="00D066D9"/>
    <w:rsid w:val="00D07DA0"/>
    <w:rsid w:val="00D1002E"/>
    <w:rsid w:val="00D110C3"/>
    <w:rsid w:val="00D11C13"/>
    <w:rsid w:val="00D12584"/>
    <w:rsid w:val="00D12C9B"/>
    <w:rsid w:val="00D134AF"/>
    <w:rsid w:val="00D135D4"/>
    <w:rsid w:val="00D14F3B"/>
    <w:rsid w:val="00D16084"/>
    <w:rsid w:val="00D200D8"/>
    <w:rsid w:val="00D20C1A"/>
    <w:rsid w:val="00D21FA8"/>
    <w:rsid w:val="00D2296C"/>
    <w:rsid w:val="00D22B42"/>
    <w:rsid w:val="00D22F39"/>
    <w:rsid w:val="00D23C22"/>
    <w:rsid w:val="00D272FF"/>
    <w:rsid w:val="00D2757C"/>
    <w:rsid w:val="00D3038D"/>
    <w:rsid w:val="00D31E00"/>
    <w:rsid w:val="00D33AB8"/>
    <w:rsid w:val="00D33D63"/>
    <w:rsid w:val="00D34BEC"/>
    <w:rsid w:val="00D36716"/>
    <w:rsid w:val="00D37389"/>
    <w:rsid w:val="00D414DE"/>
    <w:rsid w:val="00D42E15"/>
    <w:rsid w:val="00D44902"/>
    <w:rsid w:val="00D45410"/>
    <w:rsid w:val="00D454E9"/>
    <w:rsid w:val="00D4568A"/>
    <w:rsid w:val="00D45FDB"/>
    <w:rsid w:val="00D46225"/>
    <w:rsid w:val="00D5257C"/>
    <w:rsid w:val="00D56169"/>
    <w:rsid w:val="00D57249"/>
    <w:rsid w:val="00D6061C"/>
    <w:rsid w:val="00D62170"/>
    <w:rsid w:val="00D62330"/>
    <w:rsid w:val="00D64B45"/>
    <w:rsid w:val="00D654EF"/>
    <w:rsid w:val="00D6593A"/>
    <w:rsid w:val="00D65A15"/>
    <w:rsid w:val="00D65B1A"/>
    <w:rsid w:val="00D6739F"/>
    <w:rsid w:val="00D70933"/>
    <w:rsid w:val="00D738A3"/>
    <w:rsid w:val="00D73EE4"/>
    <w:rsid w:val="00D7701E"/>
    <w:rsid w:val="00D80446"/>
    <w:rsid w:val="00D804EF"/>
    <w:rsid w:val="00D80649"/>
    <w:rsid w:val="00D80CD4"/>
    <w:rsid w:val="00D8223A"/>
    <w:rsid w:val="00D83C6F"/>
    <w:rsid w:val="00D843AD"/>
    <w:rsid w:val="00D84C34"/>
    <w:rsid w:val="00D853F2"/>
    <w:rsid w:val="00D85F96"/>
    <w:rsid w:val="00D8656E"/>
    <w:rsid w:val="00D86BA8"/>
    <w:rsid w:val="00D90FE6"/>
    <w:rsid w:val="00D93B8A"/>
    <w:rsid w:val="00D93D9C"/>
    <w:rsid w:val="00D940F4"/>
    <w:rsid w:val="00D9417C"/>
    <w:rsid w:val="00D94B59"/>
    <w:rsid w:val="00D9627E"/>
    <w:rsid w:val="00D96D1F"/>
    <w:rsid w:val="00DA2030"/>
    <w:rsid w:val="00DA2657"/>
    <w:rsid w:val="00DA6418"/>
    <w:rsid w:val="00DA6765"/>
    <w:rsid w:val="00DA6DFD"/>
    <w:rsid w:val="00DB08B3"/>
    <w:rsid w:val="00DB0F7A"/>
    <w:rsid w:val="00DB13C8"/>
    <w:rsid w:val="00DB24AC"/>
    <w:rsid w:val="00DB27B3"/>
    <w:rsid w:val="00DB46E1"/>
    <w:rsid w:val="00DB5484"/>
    <w:rsid w:val="00DB5E71"/>
    <w:rsid w:val="00DB66FD"/>
    <w:rsid w:val="00DB7713"/>
    <w:rsid w:val="00DC0441"/>
    <w:rsid w:val="00DC234C"/>
    <w:rsid w:val="00DC2D90"/>
    <w:rsid w:val="00DC34ED"/>
    <w:rsid w:val="00DC5409"/>
    <w:rsid w:val="00DC5DFD"/>
    <w:rsid w:val="00DC670A"/>
    <w:rsid w:val="00DC6DF2"/>
    <w:rsid w:val="00DC7586"/>
    <w:rsid w:val="00DC7678"/>
    <w:rsid w:val="00DD059B"/>
    <w:rsid w:val="00DD0630"/>
    <w:rsid w:val="00DD1F93"/>
    <w:rsid w:val="00DD234B"/>
    <w:rsid w:val="00DD27B6"/>
    <w:rsid w:val="00DD2F16"/>
    <w:rsid w:val="00DD2FBF"/>
    <w:rsid w:val="00DD3230"/>
    <w:rsid w:val="00DD350E"/>
    <w:rsid w:val="00DD408A"/>
    <w:rsid w:val="00DD520D"/>
    <w:rsid w:val="00DD62A1"/>
    <w:rsid w:val="00DD6314"/>
    <w:rsid w:val="00DE2B39"/>
    <w:rsid w:val="00DE3A18"/>
    <w:rsid w:val="00DE3E80"/>
    <w:rsid w:val="00DE4A59"/>
    <w:rsid w:val="00DE5972"/>
    <w:rsid w:val="00DE644D"/>
    <w:rsid w:val="00DE6756"/>
    <w:rsid w:val="00DE7677"/>
    <w:rsid w:val="00DF1327"/>
    <w:rsid w:val="00DF17DB"/>
    <w:rsid w:val="00DF2CD7"/>
    <w:rsid w:val="00DF3265"/>
    <w:rsid w:val="00DF3E0C"/>
    <w:rsid w:val="00DF6190"/>
    <w:rsid w:val="00DF6597"/>
    <w:rsid w:val="00DF65F2"/>
    <w:rsid w:val="00DF67A2"/>
    <w:rsid w:val="00DF7228"/>
    <w:rsid w:val="00DF768A"/>
    <w:rsid w:val="00E00D89"/>
    <w:rsid w:val="00E02C0A"/>
    <w:rsid w:val="00E0392D"/>
    <w:rsid w:val="00E05479"/>
    <w:rsid w:val="00E1052B"/>
    <w:rsid w:val="00E11C8D"/>
    <w:rsid w:val="00E12D3F"/>
    <w:rsid w:val="00E1455E"/>
    <w:rsid w:val="00E14E75"/>
    <w:rsid w:val="00E154E7"/>
    <w:rsid w:val="00E17341"/>
    <w:rsid w:val="00E17E20"/>
    <w:rsid w:val="00E20F38"/>
    <w:rsid w:val="00E21182"/>
    <w:rsid w:val="00E21D8E"/>
    <w:rsid w:val="00E223C3"/>
    <w:rsid w:val="00E22FC4"/>
    <w:rsid w:val="00E23C84"/>
    <w:rsid w:val="00E25404"/>
    <w:rsid w:val="00E26158"/>
    <w:rsid w:val="00E26DFE"/>
    <w:rsid w:val="00E270EC"/>
    <w:rsid w:val="00E27DEA"/>
    <w:rsid w:val="00E3084D"/>
    <w:rsid w:val="00E30985"/>
    <w:rsid w:val="00E31477"/>
    <w:rsid w:val="00E31841"/>
    <w:rsid w:val="00E3306E"/>
    <w:rsid w:val="00E37410"/>
    <w:rsid w:val="00E374FD"/>
    <w:rsid w:val="00E37EC2"/>
    <w:rsid w:val="00E40709"/>
    <w:rsid w:val="00E407C9"/>
    <w:rsid w:val="00E4168F"/>
    <w:rsid w:val="00E41786"/>
    <w:rsid w:val="00E4187A"/>
    <w:rsid w:val="00E43429"/>
    <w:rsid w:val="00E44082"/>
    <w:rsid w:val="00E46CF8"/>
    <w:rsid w:val="00E5190D"/>
    <w:rsid w:val="00E5590A"/>
    <w:rsid w:val="00E55AFC"/>
    <w:rsid w:val="00E60470"/>
    <w:rsid w:val="00E60A70"/>
    <w:rsid w:val="00E60C07"/>
    <w:rsid w:val="00E61C79"/>
    <w:rsid w:val="00E6462C"/>
    <w:rsid w:val="00E65AF4"/>
    <w:rsid w:val="00E65D0D"/>
    <w:rsid w:val="00E66A8C"/>
    <w:rsid w:val="00E67EF7"/>
    <w:rsid w:val="00E702FE"/>
    <w:rsid w:val="00E70C15"/>
    <w:rsid w:val="00E7137B"/>
    <w:rsid w:val="00E7373C"/>
    <w:rsid w:val="00E73CCC"/>
    <w:rsid w:val="00E75F70"/>
    <w:rsid w:val="00E7681C"/>
    <w:rsid w:val="00E77705"/>
    <w:rsid w:val="00E7780B"/>
    <w:rsid w:val="00E80FBE"/>
    <w:rsid w:val="00E81AB9"/>
    <w:rsid w:val="00E81EEE"/>
    <w:rsid w:val="00E82062"/>
    <w:rsid w:val="00E84356"/>
    <w:rsid w:val="00E85948"/>
    <w:rsid w:val="00E8655A"/>
    <w:rsid w:val="00E86F97"/>
    <w:rsid w:val="00E875E9"/>
    <w:rsid w:val="00E87714"/>
    <w:rsid w:val="00E90F11"/>
    <w:rsid w:val="00E9124B"/>
    <w:rsid w:val="00E91D2A"/>
    <w:rsid w:val="00E92FBE"/>
    <w:rsid w:val="00E941CC"/>
    <w:rsid w:val="00E964EA"/>
    <w:rsid w:val="00E969DB"/>
    <w:rsid w:val="00E9749F"/>
    <w:rsid w:val="00E97B50"/>
    <w:rsid w:val="00EA0442"/>
    <w:rsid w:val="00EA23F0"/>
    <w:rsid w:val="00EA2522"/>
    <w:rsid w:val="00EA2AB7"/>
    <w:rsid w:val="00EA32A2"/>
    <w:rsid w:val="00EA3522"/>
    <w:rsid w:val="00EA3B7D"/>
    <w:rsid w:val="00EA5B57"/>
    <w:rsid w:val="00EA6969"/>
    <w:rsid w:val="00EA7D3E"/>
    <w:rsid w:val="00EB0373"/>
    <w:rsid w:val="00EB0458"/>
    <w:rsid w:val="00EB0F55"/>
    <w:rsid w:val="00EB1378"/>
    <w:rsid w:val="00EB1AB2"/>
    <w:rsid w:val="00EB2EB9"/>
    <w:rsid w:val="00EB3354"/>
    <w:rsid w:val="00EB3B3D"/>
    <w:rsid w:val="00EB3E29"/>
    <w:rsid w:val="00EB4F8A"/>
    <w:rsid w:val="00EB56BF"/>
    <w:rsid w:val="00EB5CE1"/>
    <w:rsid w:val="00EB6EB4"/>
    <w:rsid w:val="00EC040C"/>
    <w:rsid w:val="00EC0FB3"/>
    <w:rsid w:val="00EC1756"/>
    <w:rsid w:val="00EC2159"/>
    <w:rsid w:val="00EC4324"/>
    <w:rsid w:val="00EC462B"/>
    <w:rsid w:val="00EC48EF"/>
    <w:rsid w:val="00EC50F3"/>
    <w:rsid w:val="00EC5647"/>
    <w:rsid w:val="00EC5783"/>
    <w:rsid w:val="00EC68EC"/>
    <w:rsid w:val="00EC7070"/>
    <w:rsid w:val="00EC7524"/>
    <w:rsid w:val="00EC7A6B"/>
    <w:rsid w:val="00EC7DB0"/>
    <w:rsid w:val="00EC7DEE"/>
    <w:rsid w:val="00ED03D3"/>
    <w:rsid w:val="00ED0FF2"/>
    <w:rsid w:val="00ED124D"/>
    <w:rsid w:val="00ED15CD"/>
    <w:rsid w:val="00ED2B88"/>
    <w:rsid w:val="00ED2DEB"/>
    <w:rsid w:val="00ED3993"/>
    <w:rsid w:val="00ED416E"/>
    <w:rsid w:val="00ED44A1"/>
    <w:rsid w:val="00ED6865"/>
    <w:rsid w:val="00ED7915"/>
    <w:rsid w:val="00EE00A3"/>
    <w:rsid w:val="00EE0BFE"/>
    <w:rsid w:val="00EE377E"/>
    <w:rsid w:val="00EE3BA8"/>
    <w:rsid w:val="00EE601E"/>
    <w:rsid w:val="00EE67DA"/>
    <w:rsid w:val="00EE71B5"/>
    <w:rsid w:val="00EF0048"/>
    <w:rsid w:val="00EF1493"/>
    <w:rsid w:val="00EF1B37"/>
    <w:rsid w:val="00EF4D99"/>
    <w:rsid w:val="00EF54CF"/>
    <w:rsid w:val="00EF64F3"/>
    <w:rsid w:val="00EF6E18"/>
    <w:rsid w:val="00EF71FA"/>
    <w:rsid w:val="00F008F1"/>
    <w:rsid w:val="00F01C74"/>
    <w:rsid w:val="00F02944"/>
    <w:rsid w:val="00F04392"/>
    <w:rsid w:val="00F05EE9"/>
    <w:rsid w:val="00F06451"/>
    <w:rsid w:val="00F06C43"/>
    <w:rsid w:val="00F07C59"/>
    <w:rsid w:val="00F10029"/>
    <w:rsid w:val="00F139C5"/>
    <w:rsid w:val="00F143F2"/>
    <w:rsid w:val="00F14910"/>
    <w:rsid w:val="00F166F9"/>
    <w:rsid w:val="00F16E04"/>
    <w:rsid w:val="00F17D2A"/>
    <w:rsid w:val="00F17D54"/>
    <w:rsid w:val="00F22A4C"/>
    <w:rsid w:val="00F22FDB"/>
    <w:rsid w:val="00F24AC4"/>
    <w:rsid w:val="00F258B6"/>
    <w:rsid w:val="00F268B2"/>
    <w:rsid w:val="00F324D8"/>
    <w:rsid w:val="00F32A00"/>
    <w:rsid w:val="00F3324B"/>
    <w:rsid w:val="00F343E2"/>
    <w:rsid w:val="00F34530"/>
    <w:rsid w:val="00F35122"/>
    <w:rsid w:val="00F357F2"/>
    <w:rsid w:val="00F3582D"/>
    <w:rsid w:val="00F35FD9"/>
    <w:rsid w:val="00F37594"/>
    <w:rsid w:val="00F37BEA"/>
    <w:rsid w:val="00F41A29"/>
    <w:rsid w:val="00F42E11"/>
    <w:rsid w:val="00F431FE"/>
    <w:rsid w:val="00F4575E"/>
    <w:rsid w:val="00F47702"/>
    <w:rsid w:val="00F47893"/>
    <w:rsid w:val="00F509D8"/>
    <w:rsid w:val="00F5244D"/>
    <w:rsid w:val="00F531EF"/>
    <w:rsid w:val="00F55362"/>
    <w:rsid w:val="00F556A3"/>
    <w:rsid w:val="00F565A4"/>
    <w:rsid w:val="00F566D4"/>
    <w:rsid w:val="00F56876"/>
    <w:rsid w:val="00F5698F"/>
    <w:rsid w:val="00F56D9B"/>
    <w:rsid w:val="00F57EDF"/>
    <w:rsid w:val="00F600F5"/>
    <w:rsid w:val="00F61136"/>
    <w:rsid w:val="00F61960"/>
    <w:rsid w:val="00F6429D"/>
    <w:rsid w:val="00F643DB"/>
    <w:rsid w:val="00F652BD"/>
    <w:rsid w:val="00F66137"/>
    <w:rsid w:val="00F661B6"/>
    <w:rsid w:val="00F6636D"/>
    <w:rsid w:val="00F66D48"/>
    <w:rsid w:val="00F67509"/>
    <w:rsid w:val="00F67B02"/>
    <w:rsid w:val="00F70741"/>
    <w:rsid w:val="00F713BB"/>
    <w:rsid w:val="00F7222A"/>
    <w:rsid w:val="00F73D62"/>
    <w:rsid w:val="00F74B76"/>
    <w:rsid w:val="00F766CA"/>
    <w:rsid w:val="00F76A88"/>
    <w:rsid w:val="00F811FD"/>
    <w:rsid w:val="00F82381"/>
    <w:rsid w:val="00F83063"/>
    <w:rsid w:val="00F83447"/>
    <w:rsid w:val="00F843DD"/>
    <w:rsid w:val="00F87859"/>
    <w:rsid w:val="00F878AE"/>
    <w:rsid w:val="00F87E99"/>
    <w:rsid w:val="00F87FA9"/>
    <w:rsid w:val="00F93513"/>
    <w:rsid w:val="00F936F8"/>
    <w:rsid w:val="00F93AAC"/>
    <w:rsid w:val="00F95901"/>
    <w:rsid w:val="00F95E06"/>
    <w:rsid w:val="00F97E49"/>
    <w:rsid w:val="00FA0AF9"/>
    <w:rsid w:val="00FA35EB"/>
    <w:rsid w:val="00FA582A"/>
    <w:rsid w:val="00FA59DD"/>
    <w:rsid w:val="00FA63CC"/>
    <w:rsid w:val="00FA6448"/>
    <w:rsid w:val="00FA673E"/>
    <w:rsid w:val="00FA6D88"/>
    <w:rsid w:val="00FB0E57"/>
    <w:rsid w:val="00FB19C9"/>
    <w:rsid w:val="00FB27B7"/>
    <w:rsid w:val="00FB3377"/>
    <w:rsid w:val="00FB37D4"/>
    <w:rsid w:val="00FB391B"/>
    <w:rsid w:val="00FB3A2D"/>
    <w:rsid w:val="00FB4C28"/>
    <w:rsid w:val="00FB4DC9"/>
    <w:rsid w:val="00FB55E5"/>
    <w:rsid w:val="00FB665F"/>
    <w:rsid w:val="00FC034D"/>
    <w:rsid w:val="00FC0B4B"/>
    <w:rsid w:val="00FC16CC"/>
    <w:rsid w:val="00FC260F"/>
    <w:rsid w:val="00FC33E0"/>
    <w:rsid w:val="00FC354C"/>
    <w:rsid w:val="00FC42C8"/>
    <w:rsid w:val="00FC44C0"/>
    <w:rsid w:val="00FC4737"/>
    <w:rsid w:val="00FC5EF5"/>
    <w:rsid w:val="00FC713C"/>
    <w:rsid w:val="00FC7541"/>
    <w:rsid w:val="00FD104E"/>
    <w:rsid w:val="00FD14A0"/>
    <w:rsid w:val="00FD1725"/>
    <w:rsid w:val="00FD1875"/>
    <w:rsid w:val="00FD1BBB"/>
    <w:rsid w:val="00FD3631"/>
    <w:rsid w:val="00FD3DAB"/>
    <w:rsid w:val="00FD48DE"/>
    <w:rsid w:val="00FD49A4"/>
    <w:rsid w:val="00FD63B6"/>
    <w:rsid w:val="00FE1703"/>
    <w:rsid w:val="00FE3426"/>
    <w:rsid w:val="00FE5CDB"/>
    <w:rsid w:val="00FE6439"/>
    <w:rsid w:val="00FE78F1"/>
    <w:rsid w:val="00FF0AA8"/>
    <w:rsid w:val="00FF0AE2"/>
    <w:rsid w:val="00FF0D1B"/>
    <w:rsid w:val="00FF1100"/>
    <w:rsid w:val="00FF2C1E"/>
    <w:rsid w:val="00FF2EEA"/>
    <w:rsid w:val="00FF310E"/>
    <w:rsid w:val="00FF318C"/>
    <w:rsid w:val="00FF33A0"/>
    <w:rsid w:val="00FF6CC3"/>
    <w:rsid w:val="0788E2D4"/>
    <w:rsid w:val="0AF7B05C"/>
    <w:rsid w:val="10360812"/>
    <w:rsid w:val="47F28595"/>
    <w:rsid w:val="5B37607C"/>
    <w:rsid w:val="667DE1BF"/>
    <w:rsid w:val="7686B6C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B0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List Bullet" w:uiPriority="99"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lang w:eastAsia="en-US"/>
    </w:rPr>
  </w:style>
  <w:style w:type="paragraph" w:styleId="Otsikko1">
    <w:name w:val="heading 1"/>
    <w:basedOn w:val="Leipteksti"/>
    <w:next w:val="Leipteksti"/>
    <w:qFormat/>
    <w:rsid w:val="00992E0E"/>
    <w:pPr>
      <w:keepNext/>
      <w:numPr>
        <w:numId w:val="2"/>
      </w:numPr>
      <w:spacing w:before="240"/>
      <w:outlineLvl w:val="0"/>
    </w:pPr>
    <w:rPr>
      <w:rFonts w:cs="Arial"/>
      <w:b/>
      <w:bCs/>
      <w:kern w:val="32"/>
      <w:sz w:val="32"/>
      <w:szCs w:val="32"/>
    </w:rPr>
  </w:style>
  <w:style w:type="paragraph" w:styleId="Otsikko2">
    <w:name w:val="heading 2"/>
    <w:basedOn w:val="Otsikko1"/>
    <w:next w:val="Leipteksti"/>
    <w:qFormat/>
    <w:rsid w:val="009B7FE5"/>
    <w:pPr>
      <w:numPr>
        <w:ilvl w:val="1"/>
      </w:numPr>
      <w:spacing w:after="60"/>
      <w:outlineLvl w:val="1"/>
    </w:pPr>
    <w:rPr>
      <w:b w:val="0"/>
      <w:bCs w:val="0"/>
      <w:iCs/>
      <w:sz w:val="28"/>
      <w:szCs w:val="28"/>
    </w:rPr>
  </w:style>
  <w:style w:type="paragraph" w:styleId="Otsikko3">
    <w:name w:val="heading 3"/>
    <w:basedOn w:val="Leipteksti"/>
    <w:next w:val="Leipteksti"/>
    <w:link w:val="Otsikko3Char"/>
    <w:qFormat/>
    <w:rsid w:val="00D23C22"/>
    <w:pPr>
      <w:keepNext/>
      <w:numPr>
        <w:ilvl w:val="2"/>
        <w:numId w:val="2"/>
      </w:numPr>
      <w:spacing w:before="240" w:after="60"/>
      <w:outlineLvl w:val="2"/>
    </w:pPr>
    <w:rPr>
      <w:rFonts w:cs="Arial"/>
      <w:b/>
      <w:bCs/>
      <w:i/>
      <w:szCs w:val="26"/>
    </w:rPr>
  </w:style>
  <w:style w:type="paragraph" w:styleId="Otsikko4">
    <w:name w:val="heading 4"/>
    <w:basedOn w:val="Leipteksti"/>
    <w:next w:val="Leipteksti"/>
    <w:qFormat/>
    <w:pPr>
      <w:keepNext/>
      <w:spacing w:before="120" w:after="60"/>
      <w:outlineLvl w:val="3"/>
    </w:pPr>
    <w:rPr>
      <w:b/>
      <w:bCs/>
      <w:szCs w:val="28"/>
    </w:rPr>
  </w:style>
  <w:style w:type="paragraph" w:styleId="Otsikko5">
    <w:name w:val="heading 5"/>
    <w:basedOn w:val="Normaali"/>
    <w:next w:val="Normaali"/>
    <w:qFormat/>
    <w:rsid w:val="00B03F3D"/>
    <w:pPr>
      <w:numPr>
        <w:ilvl w:val="4"/>
        <w:numId w:val="2"/>
      </w:numPr>
      <w:spacing w:before="240" w:after="60"/>
      <w:outlineLvl w:val="4"/>
    </w:pPr>
    <w:rPr>
      <w:b/>
      <w:bCs/>
      <w:i/>
      <w:iCs/>
      <w:sz w:val="26"/>
      <w:szCs w:val="26"/>
    </w:rPr>
  </w:style>
  <w:style w:type="paragraph" w:styleId="Otsikko8">
    <w:name w:val="heading 8"/>
    <w:basedOn w:val="Normaali"/>
    <w:next w:val="Normaali"/>
    <w:qFormat/>
    <w:rsid w:val="008157FE"/>
    <w:pPr>
      <w:spacing w:before="240" w:after="60"/>
      <w:outlineLvl w:val="7"/>
    </w:pPr>
    <w:rPr>
      <w: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sid w:val="00D135D4"/>
    <w:pPr>
      <w:spacing w:before="60" w:after="120"/>
      <w:ind w:left="1418"/>
    </w:pPr>
    <w:rPr>
      <w:rFonts w:ascii="Arial" w:hAnsi="Arial"/>
      <w:sz w:val="22"/>
    </w:rPr>
  </w:style>
  <w:style w:type="paragraph" w:customStyle="1" w:styleId="Subheading">
    <w:name w:val="Subheading"/>
    <w:basedOn w:val="Otsikko2"/>
    <w:next w:val="Leipteksti"/>
    <w:rsid w:val="00B03F3D"/>
    <w:pPr>
      <w:numPr>
        <w:ilvl w:val="0"/>
        <w:numId w:val="0"/>
      </w:numPr>
      <w:spacing w:after="120"/>
      <w:ind w:left="1440"/>
    </w:pPr>
    <w:rPr>
      <w:b/>
      <w:sz w:val="24"/>
    </w:rPr>
  </w:style>
  <w:style w:type="paragraph" w:customStyle="1" w:styleId="Subject">
    <w:name w:val="Subject"/>
    <w:basedOn w:val="Normaali"/>
    <w:next w:val="Leipteksti"/>
    <w:rsid w:val="00D23C22"/>
    <w:pPr>
      <w:spacing w:before="120" w:after="960"/>
      <w:jc w:val="right"/>
    </w:pPr>
    <w:rPr>
      <w:rFonts w:ascii="Arial" w:hAnsi="Arial"/>
      <w:sz w:val="32"/>
    </w:rPr>
  </w:style>
  <w:style w:type="paragraph" w:styleId="Yltunniste">
    <w:name w:val="header"/>
    <w:basedOn w:val="Normaali"/>
    <w:link w:val="YltunnisteChar"/>
    <w:pPr>
      <w:tabs>
        <w:tab w:val="center" w:pos="4153"/>
        <w:tab w:val="right" w:pos="8306"/>
      </w:tabs>
    </w:pPr>
  </w:style>
  <w:style w:type="paragraph" w:styleId="Alatunniste">
    <w:name w:val="footer"/>
    <w:basedOn w:val="Normaali"/>
    <w:pPr>
      <w:tabs>
        <w:tab w:val="center" w:pos="4153"/>
        <w:tab w:val="right" w:pos="8306"/>
      </w:tabs>
    </w:pPr>
    <w:rPr>
      <w:smallCaps/>
      <w:sz w:val="20"/>
    </w:rPr>
  </w:style>
  <w:style w:type="character" w:styleId="Sivunumero">
    <w:name w:val="page number"/>
    <w:basedOn w:val="Kappaleenoletusfontti"/>
  </w:style>
  <w:style w:type="paragraph" w:customStyle="1" w:styleId="tabletext">
    <w:name w:val="table text"/>
    <w:basedOn w:val="Leipteksti"/>
    <w:semiHidden/>
    <w:pPr>
      <w:ind w:left="72"/>
    </w:pPr>
  </w:style>
  <w:style w:type="paragraph" w:customStyle="1" w:styleId="tableheading">
    <w:name w:val="table heading"/>
    <w:basedOn w:val="Leipteksti"/>
    <w:semiHidden/>
    <w:pPr>
      <w:ind w:left="0"/>
    </w:pPr>
    <w:rPr>
      <w:b/>
      <w:color w:val="FFFFFF"/>
    </w:rPr>
  </w:style>
  <w:style w:type="paragraph" w:customStyle="1" w:styleId="HeaderSmall">
    <w:name w:val="Header Small"/>
    <w:basedOn w:val="Yltunniste"/>
    <w:next w:val="Yltunniste"/>
    <w:pPr>
      <w:framePr w:hSpace="181" w:wrap="around" w:vAnchor="text" w:hAnchor="margin" w:xAlign="right" w:y="1"/>
      <w:tabs>
        <w:tab w:val="clear" w:pos="4153"/>
        <w:tab w:val="clear" w:pos="8306"/>
      </w:tabs>
      <w:spacing w:line="280" w:lineRule="atLeast"/>
    </w:pPr>
    <w:rPr>
      <w:rFonts w:ascii="Arial" w:hAnsi="Arial"/>
      <w:sz w:val="12"/>
      <w:szCs w:val="20"/>
    </w:rPr>
  </w:style>
  <w:style w:type="paragraph" w:styleId="Sisluet2">
    <w:name w:val="toc 2"/>
    <w:basedOn w:val="Sisluet1"/>
    <w:next w:val="Normaali"/>
    <w:autoRedefine/>
    <w:uiPriority w:val="39"/>
    <w:rsid w:val="00135696"/>
    <w:pPr>
      <w:tabs>
        <w:tab w:val="left" w:pos="1418"/>
      </w:tabs>
      <w:spacing w:before="60"/>
      <w:ind w:left="851"/>
    </w:pPr>
    <w:rPr>
      <w:b w:val="0"/>
      <w:szCs w:val="20"/>
    </w:rPr>
  </w:style>
  <w:style w:type="paragraph" w:customStyle="1" w:styleId="StyleExampleRightShadowedSinglesolidlineCustomColorRG">
    <w:name w:val="Style Example + Right: (Shadowed Single solid line Custom Color(RG..."/>
    <w:basedOn w:val="Normaali"/>
    <w:semiHidden/>
    <w:rsid w:val="00265A7A"/>
    <w:pPr>
      <w:numPr>
        <w:numId w:val="1"/>
      </w:numPr>
    </w:pPr>
  </w:style>
  <w:style w:type="paragraph" w:customStyle="1" w:styleId="Mainheading">
    <w:name w:val="Main heading"/>
    <w:basedOn w:val="Otsikko1"/>
    <w:next w:val="Leipteksti"/>
    <w:rsid w:val="00D31E00"/>
    <w:pPr>
      <w:numPr>
        <w:numId w:val="0"/>
      </w:numPr>
    </w:pPr>
  </w:style>
  <w:style w:type="paragraph" w:customStyle="1" w:styleId="Highlight">
    <w:name w:val="Highlight"/>
    <w:basedOn w:val="Leipteksti"/>
    <w:next w:val="Leipteksti"/>
    <w:semiHidden/>
    <w:rsid w:val="001E113D"/>
    <w:pPr>
      <w:pBdr>
        <w:top w:val="single" w:sz="4" w:space="1" w:color="9595BD" w:shadow="1"/>
        <w:left w:val="single" w:sz="4" w:space="4" w:color="9595BD" w:shadow="1"/>
        <w:bottom w:val="single" w:sz="4" w:space="1" w:color="9595BD" w:shadow="1"/>
        <w:right w:val="single" w:sz="4" w:space="4" w:color="9595BD" w:shadow="1"/>
      </w:pBdr>
      <w:shd w:val="clear" w:color="auto" w:fill="BBC8DB"/>
    </w:pPr>
    <w:rPr>
      <w:rFonts w:ascii="Trebuchet MS" w:hAnsi="Trebuchet MS"/>
    </w:rPr>
  </w:style>
  <w:style w:type="paragraph" w:customStyle="1" w:styleId="Recommendation">
    <w:name w:val="Recommendation"/>
    <w:basedOn w:val="Highlight"/>
    <w:rsid w:val="00D23C22"/>
    <w:pPr>
      <w:pBdr>
        <w:top w:val="single" w:sz="4" w:space="1" w:color="C0C0C0" w:shadow="1"/>
        <w:left w:val="single" w:sz="4" w:space="4" w:color="C0C0C0" w:shadow="1"/>
        <w:bottom w:val="single" w:sz="4" w:space="1" w:color="C0C0C0" w:shadow="1"/>
        <w:right w:val="single" w:sz="4" w:space="4" w:color="C0C0C0" w:shadow="1"/>
      </w:pBdr>
      <w:shd w:val="clear" w:color="auto" w:fill="EDE3A9"/>
    </w:pPr>
    <w:rPr>
      <w:rFonts w:ascii="Arial" w:hAnsi="Arial"/>
    </w:rPr>
  </w:style>
  <w:style w:type="paragraph" w:styleId="Sisluet1">
    <w:name w:val="toc 1"/>
    <w:basedOn w:val="Leipteksti"/>
    <w:next w:val="Leipteksti"/>
    <w:autoRedefine/>
    <w:uiPriority w:val="39"/>
    <w:rsid w:val="00B33D22"/>
    <w:pPr>
      <w:tabs>
        <w:tab w:val="left" w:pos="1134"/>
        <w:tab w:val="right" w:leader="dot" w:pos="8364"/>
      </w:tabs>
      <w:spacing w:before="240" w:after="0"/>
      <w:ind w:left="567"/>
      <w:jc w:val="both"/>
    </w:pPr>
    <w:rPr>
      <w:b/>
      <w:bCs/>
      <w:noProof/>
      <w:szCs w:val="22"/>
    </w:rPr>
  </w:style>
  <w:style w:type="paragraph" w:styleId="Sisluet3">
    <w:name w:val="toc 3"/>
    <w:basedOn w:val="Sisluet2"/>
    <w:next w:val="Normaali"/>
    <w:autoRedefine/>
    <w:uiPriority w:val="39"/>
    <w:rsid w:val="004900CD"/>
    <w:pPr>
      <w:spacing w:before="0"/>
      <w:ind w:left="1247" w:right="1088"/>
    </w:pPr>
    <w:rPr>
      <w:i/>
      <w:iCs/>
      <w:sz w:val="20"/>
    </w:rPr>
  </w:style>
  <w:style w:type="paragraph" w:styleId="Sisluet4">
    <w:name w:val="toc 4"/>
    <w:basedOn w:val="Normaali"/>
    <w:next w:val="Normaali"/>
    <w:autoRedefine/>
    <w:semiHidden/>
    <w:rsid w:val="00AC0DB9"/>
    <w:pPr>
      <w:ind w:left="720"/>
    </w:pPr>
    <w:rPr>
      <w:sz w:val="18"/>
      <w:szCs w:val="18"/>
    </w:rPr>
  </w:style>
  <w:style w:type="paragraph" w:styleId="Sisluet5">
    <w:name w:val="toc 5"/>
    <w:basedOn w:val="Normaali"/>
    <w:next w:val="Normaali"/>
    <w:autoRedefine/>
    <w:semiHidden/>
    <w:rsid w:val="00AC0DB9"/>
    <w:pPr>
      <w:ind w:left="960"/>
    </w:pPr>
    <w:rPr>
      <w:sz w:val="18"/>
      <w:szCs w:val="18"/>
    </w:rPr>
  </w:style>
  <w:style w:type="paragraph" w:styleId="Sisluet6">
    <w:name w:val="toc 6"/>
    <w:basedOn w:val="Normaali"/>
    <w:next w:val="Normaali"/>
    <w:autoRedefine/>
    <w:semiHidden/>
    <w:rsid w:val="00AC0DB9"/>
    <w:pPr>
      <w:ind w:left="1200"/>
    </w:pPr>
    <w:rPr>
      <w:sz w:val="18"/>
      <w:szCs w:val="18"/>
    </w:rPr>
  </w:style>
  <w:style w:type="paragraph" w:styleId="Sisluet7">
    <w:name w:val="toc 7"/>
    <w:basedOn w:val="Normaali"/>
    <w:next w:val="Normaali"/>
    <w:autoRedefine/>
    <w:semiHidden/>
    <w:rsid w:val="00AC0DB9"/>
    <w:pPr>
      <w:ind w:left="1440"/>
    </w:pPr>
    <w:rPr>
      <w:sz w:val="18"/>
      <w:szCs w:val="18"/>
    </w:rPr>
  </w:style>
  <w:style w:type="paragraph" w:styleId="Sisluet8">
    <w:name w:val="toc 8"/>
    <w:basedOn w:val="Normaali"/>
    <w:next w:val="Normaali"/>
    <w:autoRedefine/>
    <w:semiHidden/>
    <w:rsid w:val="00AC0DB9"/>
    <w:pPr>
      <w:ind w:left="1680"/>
    </w:pPr>
    <w:rPr>
      <w:sz w:val="18"/>
      <w:szCs w:val="18"/>
    </w:rPr>
  </w:style>
  <w:style w:type="paragraph" w:styleId="Sisluet9">
    <w:name w:val="toc 9"/>
    <w:basedOn w:val="Normaali"/>
    <w:next w:val="Normaali"/>
    <w:autoRedefine/>
    <w:semiHidden/>
    <w:rsid w:val="00AC0DB9"/>
    <w:pPr>
      <w:ind w:left="1920"/>
    </w:pPr>
    <w:rPr>
      <w:sz w:val="18"/>
      <w:szCs w:val="18"/>
    </w:rPr>
  </w:style>
  <w:style w:type="character" w:styleId="Hyperlinkki">
    <w:name w:val="Hyperlink"/>
    <w:uiPriority w:val="99"/>
    <w:rsid w:val="00AC0DB9"/>
    <w:rPr>
      <w:color w:val="0000FF"/>
      <w:u w:val="single"/>
    </w:rPr>
  </w:style>
  <w:style w:type="paragraph" w:customStyle="1" w:styleId="Sisllys">
    <w:name w:val="Sisällys"/>
    <w:basedOn w:val="Mainheading"/>
    <w:next w:val="Leipteksti"/>
    <w:rsid w:val="00AC0DB9"/>
  </w:style>
  <w:style w:type="table" w:styleId="TaulukkoRuudukko">
    <w:name w:val="Table Grid"/>
    <w:basedOn w:val="Normaalitaulukko"/>
    <w:semiHidden/>
    <w:rsid w:val="00155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ali"/>
    <w:semiHidden/>
    <w:rsid w:val="0062247C"/>
    <w:pPr>
      <w:keepLines/>
      <w:spacing w:before="40" w:after="40" w:line="280" w:lineRule="atLeast"/>
    </w:pPr>
    <w:rPr>
      <w:rFonts w:ascii="Arial" w:hAnsi="Arial"/>
      <w:sz w:val="20"/>
      <w:szCs w:val="20"/>
    </w:rPr>
  </w:style>
  <w:style w:type="paragraph" w:styleId="Alaviitteenteksti">
    <w:name w:val="footnote text"/>
    <w:basedOn w:val="Normaali"/>
    <w:semiHidden/>
    <w:rsid w:val="00773C82"/>
    <w:rPr>
      <w:sz w:val="20"/>
      <w:szCs w:val="20"/>
    </w:rPr>
  </w:style>
  <w:style w:type="character" w:styleId="Alaviitteenviite">
    <w:name w:val="footnote reference"/>
    <w:semiHidden/>
    <w:rsid w:val="00773C82"/>
    <w:rPr>
      <w:vertAlign w:val="superscript"/>
    </w:rPr>
  </w:style>
  <w:style w:type="paragraph" w:customStyle="1" w:styleId="CorporateIdentity">
    <w:name w:val="Corporate Identity"/>
    <w:basedOn w:val="Normaali"/>
    <w:rsid w:val="008157FE"/>
    <w:pPr>
      <w:spacing w:before="120" w:after="1200" w:line="240" w:lineRule="atLeast"/>
      <w:ind w:left="709"/>
    </w:pPr>
    <w:rPr>
      <w:b/>
      <w:bCs/>
      <w:caps/>
      <w:sz w:val="22"/>
      <w:szCs w:val="22"/>
      <w:lang w:val="en-GB"/>
    </w:rPr>
  </w:style>
  <w:style w:type="paragraph" w:customStyle="1" w:styleId="StyleHeading8SabonBefore0ptAfter0pt">
    <w:name w:val="Style Heading 8 + Sabon Before:  0 pt After:  0 pt"/>
    <w:basedOn w:val="Otsikko8"/>
    <w:rsid w:val="008157FE"/>
    <w:pPr>
      <w:spacing w:before="0" w:after="0" w:line="280" w:lineRule="atLeast"/>
      <w:ind w:left="1440"/>
    </w:pPr>
    <w:rPr>
      <w:rFonts w:ascii="Sabon" w:hAnsi="Sabon"/>
      <w:szCs w:val="20"/>
    </w:rPr>
  </w:style>
  <w:style w:type="character" w:styleId="Kommentinviite">
    <w:name w:val="annotation reference"/>
    <w:semiHidden/>
    <w:rsid w:val="00E14E75"/>
    <w:rPr>
      <w:sz w:val="16"/>
      <w:szCs w:val="16"/>
    </w:rPr>
  </w:style>
  <w:style w:type="paragraph" w:styleId="Kommentinteksti">
    <w:name w:val="annotation text"/>
    <w:basedOn w:val="Normaali"/>
    <w:semiHidden/>
    <w:rsid w:val="00E14E75"/>
    <w:rPr>
      <w:sz w:val="20"/>
      <w:szCs w:val="20"/>
    </w:rPr>
  </w:style>
  <w:style w:type="paragraph" w:styleId="Kommentinotsikko">
    <w:name w:val="annotation subject"/>
    <w:basedOn w:val="Kommentinteksti"/>
    <w:next w:val="Kommentinteksti"/>
    <w:semiHidden/>
    <w:rsid w:val="00E14E75"/>
    <w:rPr>
      <w:b/>
      <w:bCs/>
    </w:rPr>
  </w:style>
  <w:style w:type="paragraph" w:styleId="Seliteteksti">
    <w:name w:val="Balloon Text"/>
    <w:basedOn w:val="Normaali"/>
    <w:semiHidden/>
    <w:rsid w:val="00E14E75"/>
    <w:rPr>
      <w:rFonts w:ascii="Tahoma" w:hAnsi="Tahoma" w:cs="Tahoma"/>
      <w:sz w:val="16"/>
      <w:szCs w:val="16"/>
    </w:rPr>
  </w:style>
  <w:style w:type="paragraph" w:customStyle="1" w:styleId="VMleipteksti">
    <w:name w:val="VM leipäteksti"/>
    <w:rsid w:val="00465584"/>
    <w:pPr>
      <w:ind w:left="2608"/>
    </w:pPr>
    <w:rPr>
      <w:sz w:val="24"/>
      <w:szCs w:val="24"/>
      <w:lang w:eastAsia="en-US"/>
    </w:rPr>
  </w:style>
  <w:style w:type="paragraph" w:customStyle="1" w:styleId="Normal2">
    <w:name w:val="Normal2"/>
    <w:basedOn w:val="Normaali"/>
    <w:rsid w:val="00D45410"/>
    <w:pPr>
      <w:tabs>
        <w:tab w:val="left" w:pos="1296"/>
        <w:tab w:val="left" w:pos="2592"/>
        <w:tab w:val="left" w:pos="3888"/>
        <w:tab w:val="left" w:pos="5256"/>
      </w:tabs>
      <w:spacing w:after="120"/>
      <w:ind w:left="1418" w:hanging="284"/>
    </w:pPr>
    <w:rPr>
      <w:lang w:eastAsia="fi-FI"/>
    </w:rPr>
  </w:style>
  <w:style w:type="paragraph" w:customStyle="1" w:styleId="TOCHeading1">
    <w:name w:val="TOC Heading1"/>
    <w:basedOn w:val="Otsikko1"/>
    <w:next w:val="Normaali"/>
    <w:uiPriority w:val="39"/>
    <w:qFormat/>
    <w:rsid w:val="004900CD"/>
    <w:pPr>
      <w:keepLines/>
      <w:numPr>
        <w:numId w:val="0"/>
      </w:numPr>
      <w:spacing w:before="480" w:after="0" w:line="276" w:lineRule="auto"/>
      <w:outlineLvl w:val="9"/>
    </w:pPr>
    <w:rPr>
      <w:rFonts w:ascii="Cambria" w:hAnsi="Cambria" w:cs="Times New Roman"/>
      <w:color w:val="365F91"/>
      <w:kern w:val="0"/>
      <w:sz w:val="28"/>
      <w:szCs w:val="28"/>
      <w:lang w:val="en-US"/>
    </w:rPr>
  </w:style>
  <w:style w:type="character" w:customStyle="1" w:styleId="LeiptekstiChar">
    <w:name w:val="Leipäteksti Char"/>
    <w:link w:val="Leipteksti"/>
    <w:rsid w:val="00D135D4"/>
    <w:rPr>
      <w:rFonts w:ascii="Arial" w:hAnsi="Arial"/>
      <w:sz w:val="22"/>
      <w:szCs w:val="24"/>
      <w:lang w:eastAsia="en-US"/>
    </w:rPr>
  </w:style>
  <w:style w:type="paragraph" w:customStyle="1" w:styleId="JhsNormaaliKappale">
    <w:name w:val="JhsNormaaliKappale"/>
    <w:rsid w:val="00A373DA"/>
    <w:pPr>
      <w:suppressAutoHyphens/>
      <w:spacing w:after="220" w:line="220" w:lineRule="atLeast"/>
    </w:pPr>
    <w:rPr>
      <w:sz w:val="22"/>
    </w:rPr>
  </w:style>
  <w:style w:type="paragraph" w:styleId="Merkittyluettelo">
    <w:name w:val="List Bullet"/>
    <w:basedOn w:val="Normaali"/>
    <w:uiPriority w:val="99"/>
    <w:qFormat/>
    <w:rsid w:val="009F5B04"/>
    <w:pPr>
      <w:numPr>
        <w:numId w:val="18"/>
      </w:numPr>
      <w:spacing w:after="220"/>
      <w:contextualSpacing/>
    </w:pPr>
    <w:rPr>
      <w:rFonts w:ascii="Arial" w:eastAsia="Arial" w:hAnsi="Arial" w:cs="Arial"/>
      <w:sz w:val="22"/>
      <w:szCs w:val="22"/>
    </w:rPr>
  </w:style>
  <w:style w:type="numbering" w:customStyle="1" w:styleId="Tyyli1">
    <w:name w:val="Tyyli1"/>
    <w:uiPriority w:val="99"/>
    <w:rsid w:val="009F5B04"/>
    <w:pPr>
      <w:numPr>
        <w:numId w:val="18"/>
      </w:numPr>
    </w:pPr>
  </w:style>
  <w:style w:type="paragraph" w:customStyle="1" w:styleId="JhsNormaali">
    <w:name w:val="JhsNormaali"/>
    <w:basedOn w:val="Normaali"/>
    <w:rsid w:val="00881D9B"/>
    <w:pPr>
      <w:widowControl w:val="0"/>
      <w:suppressAutoHyphens/>
      <w:spacing w:line="220" w:lineRule="atLeast"/>
    </w:pPr>
    <w:rPr>
      <w:sz w:val="20"/>
      <w:szCs w:val="20"/>
      <w:lang w:eastAsia="fi-FI"/>
    </w:rPr>
  </w:style>
  <w:style w:type="character" w:styleId="AvattuHyperlinkki">
    <w:name w:val="FollowedHyperlink"/>
    <w:rsid w:val="008459D3"/>
    <w:rPr>
      <w:color w:val="800080"/>
      <w:u w:val="single"/>
    </w:rPr>
  </w:style>
  <w:style w:type="character" w:styleId="Korostus">
    <w:name w:val="Emphasis"/>
    <w:qFormat/>
    <w:rsid w:val="008459D3"/>
    <w:rPr>
      <w:i/>
      <w:iCs/>
    </w:rPr>
  </w:style>
  <w:style w:type="paragraph" w:customStyle="1" w:styleId="ColorfulShading-Accent11">
    <w:name w:val="Colorful Shading - Accent 11"/>
    <w:hidden/>
    <w:uiPriority w:val="99"/>
    <w:semiHidden/>
    <w:rsid w:val="00DD234B"/>
    <w:rPr>
      <w:sz w:val="24"/>
      <w:szCs w:val="24"/>
      <w:lang w:eastAsia="en-US"/>
    </w:rPr>
  </w:style>
  <w:style w:type="character" w:customStyle="1" w:styleId="YltunnisteChar">
    <w:name w:val="Ylätunniste Char"/>
    <w:link w:val="Yltunniste"/>
    <w:rsid w:val="00D135D4"/>
    <w:rPr>
      <w:sz w:val="24"/>
      <w:szCs w:val="24"/>
      <w:lang w:eastAsia="en-US"/>
    </w:rPr>
  </w:style>
  <w:style w:type="paragraph" w:styleId="Luettelokappale">
    <w:name w:val="List Paragraph"/>
    <w:basedOn w:val="Normaali"/>
    <w:uiPriority w:val="34"/>
    <w:qFormat/>
    <w:rsid w:val="00593CF1"/>
    <w:pPr>
      <w:ind w:left="720"/>
      <w:contextualSpacing/>
    </w:pPr>
    <w:rPr>
      <w:lang w:eastAsia="fi-FI"/>
    </w:rPr>
  </w:style>
  <w:style w:type="paragraph" w:styleId="Muutos">
    <w:name w:val="Revision"/>
    <w:hidden/>
    <w:uiPriority w:val="99"/>
    <w:semiHidden/>
    <w:rsid w:val="001F6985"/>
    <w:rPr>
      <w:sz w:val="24"/>
      <w:szCs w:val="24"/>
      <w:lang w:eastAsia="en-US"/>
    </w:rPr>
  </w:style>
  <w:style w:type="character" w:styleId="Paikkamerkkiteksti">
    <w:name w:val="Placeholder Text"/>
    <w:basedOn w:val="Kappaleenoletusfontti"/>
    <w:uiPriority w:val="99"/>
    <w:semiHidden/>
    <w:rsid w:val="00DD0630"/>
    <w:rPr>
      <w:color w:val="808080"/>
    </w:rPr>
  </w:style>
  <w:style w:type="character" w:customStyle="1" w:styleId="Otsikko3Char">
    <w:name w:val="Otsikko 3 Char"/>
    <w:basedOn w:val="Kappaleenoletusfontti"/>
    <w:link w:val="Otsikko3"/>
    <w:rsid w:val="00FA35EB"/>
    <w:rPr>
      <w:rFonts w:ascii="Arial" w:hAnsi="Arial" w:cs="Arial"/>
      <w:b/>
      <w:bCs/>
      <w:i/>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89617">
      <w:bodyDiv w:val="1"/>
      <w:marLeft w:val="0"/>
      <w:marRight w:val="0"/>
      <w:marTop w:val="0"/>
      <w:marBottom w:val="0"/>
      <w:divBdr>
        <w:top w:val="none" w:sz="0" w:space="0" w:color="auto"/>
        <w:left w:val="none" w:sz="0" w:space="0" w:color="auto"/>
        <w:bottom w:val="none" w:sz="0" w:space="0" w:color="auto"/>
        <w:right w:val="none" w:sz="0" w:space="0" w:color="auto"/>
      </w:divBdr>
      <w:divsChild>
        <w:div w:id="583030180">
          <w:marLeft w:val="2520"/>
          <w:marRight w:val="0"/>
          <w:marTop w:val="58"/>
          <w:marBottom w:val="0"/>
          <w:divBdr>
            <w:top w:val="none" w:sz="0" w:space="0" w:color="auto"/>
            <w:left w:val="none" w:sz="0" w:space="0" w:color="auto"/>
            <w:bottom w:val="none" w:sz="0" w:space="0" w:color="auto"/>
            <w:right w:val="none" w:sz="0" w:space="0" w:color="auto"/>
          </w:divBdr>
        </w:div>
        <w:div w:id="1304772935">
          <w:marLeft w:val="1800"/>
          <w:marRight w:val="0"/>
          <w:marTop w:val="67"/>
          <w:marBottom w:val="0"/>
          <w:divBdr>
            <w:top w:val="none" w:sz="0" w:space="0" w:color="auto"/>
            <w:left w:val="none" w:sz="0" w:space="0" w:color="auto"/>
            <w:bottom w:val="none" w:sz="0" w:space="0" w:color="auto"/>
            <w:right w:val="none" w:sz="0" w:space="0" w:color="auto"/>
          </w:divBdr>
        </w:div>
        <w:div w:id="1443769678">
          <w:marLeft w:val="2520"/>
          <w:marRight w:val="0"/>
          <w:marTop w:val="58"/>
          <w:marBottom w:val="0"/>
          <w:divBdr>
            <w:top w:val="none" w:sz="0" w:space="0" w:color="auto"/>
            <w:left w:val="none" w:sz="0" w:space="0" w:color="auto"/>
            <w:bottom w:val="none" w:sz="0" w:space="0" w:color="auto"/>
            <w:right w:val="none" w:sz="0" w:space="0" w:color="auto"/>
          </w:divBdr>
        </w:div>
      </w:divsChild>
    </w:div>
    <w:div w:id="258953245">
      <w:bodyDiv w:val="1"/>
      <w:marLeft w:val="0"/>
      <w:marRight w:val="0"/>
      <w:marTop w:val="0"/>
      <w:marBottom w:val="0"/>
      <w:divBdr>
        <w:top w:val="none" w:sz="0" w:space="0" w:color="auto"/>
        <w:left w:val="none" w:sz="0" w:space="0" w:color="auto"/>
        <w:bottom w:val="none" w:sz="0" w:space="0" w:color="auto"/>
        <w:right w:val="none" w:sz="0" w:space="0" w:color="auto"/>
      </w:divBdr>
    </w:div>
    <w:div w:id="299380557">
      <w:bodyDiv w:val="1"/>
      <w:marLeft w:val="0"/>
      <w:marRight w:val="0"/>
      <w:marTop w:val="0"/>
      <w:marBottom w:val="0"/>
      <w:divBdr>
        <w:top w:val="none" w:sz="0" w:space="0" w:color="auto"/>
        <w:left w:val="none" w:sz="0" w:space="0" w:color="auto"/>
        <w:bottom w:val="none" w:sz="0" w:space="0" w:color="auto"/>
        <w:right w:val="none" w:sz="0" w:space="0" w:color="auto"/>
      </w:divBdr>
    </w:div>
    <w:div w:id="795414457">
      <w:bodyDiv w:val="1"/>
      <w:marLeft w:val="0"/>
      <w:marRight w:val="0"/>
      <w:marTop w:val="0"/>
      <w:marBottom w:val="0"/>
      <w:divBdr>
        <w:top w:val="none" w:sz="0" w:space="0" w:color="auto"/>
        <w:left w:val="none" w:sz="0" w:space="0" w:color="auto"/>
        <w:bottom w:val="none" w:sz="0" w:space="0" w:color="auto"/>
        <w:right w:val="none" w:sz="0" w:space="0" w:color="auto"/>
      </w:divBdr>
    </w:div>
    <w:div w:id="811363680">
      <w:bodyDiv w:val="1"/>
      <w:marLeft w:val="0"/>
      <w:marRight w:val="0"/>
      <w:marTop w:val="0"/>
      <w:marBottom w:val="0"/>
      <w:divBdr>
        <w:top w:val="none" w:sz="0" w:space="0" w:color="auto"/>
        <w:left w:val="none" w:sz="0" w:space="0" w:color="auto"/>
        <w:bottom w:val="none" w:sz="0" w:space="0" w:color="auto"/>
        <w:right w:val="none" w:sz="0" w:space="0" w:color="auto"/>
      </w:divBdr>
    </w:div>
    <w:div w:id="1022166529">
      <w:bodyDiv w:val="1"/>
      <w:marLeft w:val="0"/>
      <w:marRight w:val="0"/>
      <w:marTop w:val="0"/>
      <w:marBottom w:val="0"/>
      <w:divBdr>
        <w:top w:val="none" w:sz="0" w:space="0" w:color="auto"/>
        <w:left w:val="none" w:sz="0" w:space="0" w:color="auto"/>
        <w:bottom w:val="none" w:sz="0" w:space="0" w:color="auto"/>
        <w:right w:val="none" w:sz="0" w:space="0" w:color="auto"/>
      </w:divBdr>
      <w:divsChild>
        <w:div w:id="28457756">
          <w:marLeft w:val="0"/>
          <w:marRight w:val="0"/>
          <w:marTop w:val="0"/>
          <w:marBottom w:val="0"/>
          <w:divBdr>
            <w:top w:val="none" w:sz="0" w:space="0" w:color="auto"/>
            <w:left w:val="none" w:sz="0" w:space="0" w:color="auto"/>
            <w:bottom w:val="none" w:sz="0" w:space="0" w:color="auto"/>
            <w:right w:val="none" w:sz="0" w:space="0" w:color="auto"/>
          </w:divBdr>
        </w:div>
      </w:divsChild>
    </w:div>
    <w:div w:id="1379478410">
      <w:bodyDiv w:val="1"/>
      <w:marLeft w:val="0"/>
      <w:marRight w:val="0"/>
      <w:marTop w:val="0"/>
      <w:marBottom w:val="0"/>
      <w:divBdr>
        <w:top w:val="none" w:sz="0" w:space="0" w:color="auto"/>
        <w:left w:val="none" w:sz="0" w:space="0" w:color="auto"/>
        <w:bottom w:val="none" w:sz="0" w:space="0" w:color="auto"/>
        <w:right w:val="none" w:sz="0" w:space="0" w:color="auto"/>
      </w:divBdr>
    </w:div>
    <w:div w:id="1396123192">
      <w:bodyDiv w:val="1"/>
      <w:marLeft w:val="0"/>
      <w:marRight w:val="0"/>
      <w:marTop w:val="0"/>
      <w:marBottom w:val="0"/>
      <w:divBdr>
        <w:top w:val="none" w:sz="0" w:space="0" w:color="auto"/>
        <w:left w:val="none" w:sz="0" w:space="0" w:color="auto"/>
        <w:bottom w:val="none" w:sz="0" w:space="0" w:color="auto"/>
        <w:right w:val="none" w:sz="0" w:space="0" w:color="auto"/>
      </w:divBdr>
    </w:div>
    <w:div w:id="1407416757">
      <w:bodyDiv w:val="1"/>
      <w:marLeft w:val="0"/>
      <w:marRight w:val="0"/>
      <w:marTop w:val="0"/>
      <w:marBottom w:val="0"/>
      <w:divBdr>
        <w:top w:val="none" w:sz="0" w:space="0" w:color="auto"/>
        <w:left w:val="none" w:sz="0" w:space="0" w:color="auto"/>
        <w:bottom w:val="none" w:sz="0" w:space="0" w:color="auto"/>
        <w:right w:val="none" w:sz="0" w:space="0" w:color="auto"/>
      </w:divBdr>
    </w:div>
    <w:div w:id="1542522592">
      <w:bodyDiv w:val="1"/>
      <w:marLeft w:val="0"/>
      <w:marRight w:val="0"/>
      <w:marTop w:val="0"/>
      <w:marBottom w:val="0"/>
      <w:divBdr>
        <w:top w:val="none" w:sz="0" w:space="0" w:color="auto"/>
        <w:left w:val="none" w:sz="0" w:space="0" w:color="auto"/>
        <w:bottom w:val="none" w:sz="0" w:space="0" w:color="auto"/>
        <w:right w:val="none" w:sz="0" w:space="0" w:color="auto"/>
      </w:divBdr>
    </w:div>
    <w:div w:id="1576016138">
      <w:bodyDiv w:val="1"/>
      <w:marLeft w:val="0"/>
      <w:marRight w:val="0"/>
      <w:marTop w:val="0"/>
      <w:marBottom w:val="0"/>
      <w:divBdr>
        <w:top w:val="none" w:sz="0" w:space="0" w:color="auto"/>
        <w:left w:val="none" w:sz="0" w:space="0" w:color="auto"/>
        <w:bottom w:val="none" w:sz="0" w:space="0" w:color="auto"/>
        <w:right w:val="none" w:sz="0" w:space="0" w:color="auto"/>
      </w:divBdr>
    </w:div>
    <w:div w:id="1610813292">
      <w:bodyDiv w:val="1"/>
      <w:marLeft w:val="0"/>
      <w:marRight w:val="0"/>
      <w:marTop w:val="0"/>
      <w:marBottom w:val="0"/>
      <w:divBdr>
        <w:top w:val="none" w:sz="0" w:space="0" w:color="auto"/>
        <w:left w:val="none" w:sz="0" w:space="0" w:color="auto"/>
        <w:bottom w:val="none" w:sz="0" w:space="0" w:color="auto"/>
        <w:right w:val="none" w:sz="0" w:space="0" w:color="auto"/>
      </w:divBdr>
    </w:div>
    <w:div w:id="1979021638">
      <w:bodyDiv w:val="1"/>
      <w:marLeft w:val="0"/>
      <w:marRight w:val="0"/>
      <w:marTop w:val="0"/>
      <w:marBottom w:val="0"/>
      <w:divBdr>
        <w:top w:val="none" w:sz="0" w:space="0" w:color="auto"/>
        <w:left w:val="none" w:sz="0" w:space="0" w:color="auto"/>
        <w:bottom w:val="none" w:sz="0" w:space="0" w:color="auto"/>
        <w:right w:val="none" w:sz="0" w:space="0" w:color="auto"/>
      </w:divBdr>
      <w:divsChild>
        <w:div w:id="206188557">
          <w:marLeft w:val="1800"/>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1807</Words>
  <Characters>14644</Characters>
  <Application>Microsoft Office Word</Application>
  <DocSecurity>0</DocSecurity>
  <Lines>122</Lines>
  <Paragraphs>32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16419</CharactersWithSpaces>
  <SharedDoc>false</SharedDoc>
  <HyperlinkBase/>
  <HLinks>
    <vt:vector size="246" baseType="variant">
      <vt:variant>
        <vt:i4>1376315</vt:i4>
      </vt:variant>
      <vt:variant>
        <vt:i4>242</vt:i4>
      </vt:variant>
      <vt:variant>
        <vt:i4>0</vt:i4>
      </vt:variant>
      <vt:variant>
        <vt:i4>5</vt:i4>
      </vt:variant>
      <vt:variant>
        <vt:lpwstr/>
      </vt:variant>
      <vt:variant>
        <vt:lpwstr>_Toc471577979</vt:lpwstr>
      </vt:variant>
      <vt:variant>
        <vt:i4>1376315</vt:i4>
      </vt:variant>
      <vt:variant>
        <vt:i4>236</vt:i4>
      </vt:variant>
      <vt:variant>
        <vt:i4>0</vt:i4>
      </vt:variant>
      <vt:variant>
        <vt:i4>5</vt:i4>
      </vt:variant>
      <vt:variant>
        <vt:lpwstr/>
      </vt:variant>
      <vt:variant>
        <vt:lpwstr>_Toc471577978</vt:lpwstr>
      </vt:variant>
      <vt:variant>
        <vt:i4>1376315</vt:i4>
      </vt:variant>
      <vt:variant>
        <vt:i4>230</vt:i4>
      </vt:variant>
      <vt:variant>
        <vt:i4>0</vt:i4>
      </vt:variant>
      <vt:variant>
        <vt:i4>5</vt:i4>
      </vt:variant>
      <vt:variant>
        <vt:lpwstr/>
      </vt:variant>
      <vt:variant>
        <vt:lpwstr>_Toc471577977</vt:lpwstr>
      </vt:variant>
      <vt:variant>
        <vt:i4>1376315</vt:i4>
      </vt:variant>
      <vt:variant>
        <vt:i4>224</vt:i4>
      </vt:variant>
      <vt:variant>
        <vt:i4>0</vt:i4>
      </vt:variant>
      <vt:variant>
        <vt:i4>5</vt:i4>
      </vt:variant>
      <vt:variant>
        <vt:lpwstr/>
      </vt:variant>
      <vt:variant>
        <vt:lpwstr>_Toc471577976</vt:lpwstr>
      </vt:variant>
      <vt:variant>
        <vt:i4>1376315</vt:i4>
      </vt:variant>
      <vt:variant>
        <vt:i4>218</vt:i4>
      </vt:variant>
      <vt:variant>
        <vt:i4>0</vt:i4>
      </vt:variant>
      <vt:variant>
        <vt:i4>5</vt:i4>
      </vt:variant>
      <vt:variant>
        <vt:lpwstr/>
      </vt:variant>
      <vt:variant>
        <vt:lpwstr>_Toc471577975</vt:lpwstr>
      </vt:variant>
      <vt:variant>
        <vt:i4>1376315</vt:i4>
      </vt:variant>
      <vt:variant>
        <vt:i4>212</vt:i4>
      </vt:variant>
      <vt:variant>
        <vt:i4>0</vt:i4>
      </vt:variant>
      <vt:variant>
        <vt:i4>5</vt:i4>
      </vt:variant>
      <vt:variant>
        <vt:lpwstr/>
      </vt:variant>
      <vt:variant>
        <vt:lpwstr>_Toc471577974</vt:lpwstr>
      </vt:variant>
      <vt:variant>
        <vt:i4>1376315</vt:i4>
      </vt:variant>
      <vt:variant>
        <vt:i4>206</vt:i4>
      </vt:variant>
      <vt:variant>
        <vt:i4>0</vt:i4>
      </vt:variant>
      <vt:variant>
        <vt:i4>5</vt:i4>
      </vt:variant>
      <vt:variant>
        <vt:lpwstr/>
      </vt:variant>
      <vt:variant>
        <vt:lpwstr>_Toc471577973</vt:lpwstr>
      </vt:variant>
      <vt:variant>
        <vt:i4>1376315</vt:i4>
      </vt:variant>
      <vt:variant>
        <vt:i4>200</vt:i4>
      </vt:variant>
      <vt:variant>
        <vt:i4>0</vt:i4>
      </vt:variant>
      <vt:variant>
        <vt:i4>5</vt:i4>
      </vt:variant>
      <vt:variant>
        <vt:lpwstr/>
      </vt:variant>
      <vt:variant>
        <vt:lpwstr>_Toc471577972</vt:lpwstr>
      </vt:variant>
      <vt:variant>
        <vt:i4>1376315</vt:i4>
      </vt:variant>
      <vt:variant>
        <vt:i4>194</vt:i4>
      </vt:variant>
      <vt:variant>
        <vt:i4>0</vt:i4>
      </vt:variant>
      <vt:variant>
        <vt:i4>5</vt:i4>
      </vt:variant>
      <vt:variant>
        <vt:lpwstr/>
      </vt:variant>
      <vt:variant>
        <vt:lpwstr>_Toc471577971</vt:lpwstr>
      </vt:variant>
      <vt:variant>
        <vt:i4>1376315</vt:i4>
      </vt:variant>
      <vt:variant>
        <vt:i4>188</vt:i4>
      </vt:variant>
      <vt:variant>
        <vt:i4>0</vt:i4>
      </vt:variant>
      <vt:variant>
        <vt:i4>5</vt:i4>
      </vt:variant>
      <vt:variant>
        <vt:lpwstr/>
      </vt:variant>
      <vt:variant>
        <vt:lpwstr>_Toc471577970</vt:lpwstr>
      </vt:variant>
      <vt:variant>
        <vt:i4>1310779</vt:i4>
      </vt:variant>
      <vt:variant>
        <vt:i4>182</vt:i4>
      </vt:variant>
      <vt:variant>
        <vt:i4>0</vt:i4>
      </vt:variant>
      <vt:variant>
        <vt:i4>5</vt:i4>
      </vt:variant>
      <vt:variant>
        <vt:lpwstr/>
      </vt:variant>
      <vt:variant>
        <vt:lpwstr>_Toc471577969</vt:lpwstr>
      </vt:variant>
      <vt:variant>
        <vt:i4>1310779</vt:i4>
      </vt:variant>
      <vt:variant>
        <vt:i4>176</vt:i4>
      </vt:variant>
      <vt:variant>
        <vt:i4>0</vt:i4>
      </vt:variant>
      <vt:variant>
        <vt:i4>5</vt:i4>
      </vt:variant>
      <vt:variant>
        <vt:lpwstr/>
      </vt:variant>
      <vt:variant>
        <vt:lpwstr>_Toc471577968</vt:lpwstr>
      </vt:variant>
      <vt:variant>
        <vt:i4>1310779</vt:i4>
      </vt:variant>
      <vt:variant>
        <vt:i4>170</vt:i4>
      </vt:variant>
      <vt:variant>
        <vt:i4>0</vt:i4>
      </vt:variant>
      <vt:variant>
        <vt:i4>5</vt:i4>
      </vt:variant>
      <vt:variant>
        <vt:lpwstr/>
      </vt:variant>
      <vt:variant>
        <vt:lpwstr>_Toc471577967</vt:lpwstr>
      </vt:variant>
      <vt:variant>
        <vt:i4>1310779</vt:i4>
      </vt:variant>
      <vt:variant>
        <vt:i4>164</vt:i4>
      </vt:variant>
      <vt:variant>
        <vt:i4>0</vt:i4>
      </vt:variant>
      <vt:variant>
        <vt:i4>5</vt:i4>
      </vt:variant>
      <vt:variant>
        <vt:lpwstr/>
      </vt:variant>
      <vt:variant>
        <vt:lpwstr>_Toc471577966</vt:lpwstr>
      </vt:variant>
      <vt:variant>
        <vt:i4>1310779</vt:i4>
      </vt:variant>
      <vt:variant>
        <vt:i4>158</vt:i4>
      </vt:variant>
      <vt:variant>
        <vt:i4>0</vt:i4>
      </vt:variant>
      <vt:variant>
        <vt:i4>5</vt:i4>
      </vt:variant>
      <vt:variant>
        <vt:lpwstr/>
      </vt:variant>
      <vt:variant>
        <vt:lpwstr>_Toc471577965</vt:lpwstr>
      </vt:variant>
      <vt:variant>
        <vt:i4>1310779</vt:i4>
      </vt:variant>
      <vt:variant>
        <vt:i4>152</vt:i4>
      </vt:variant>
      <vt:variant>
        <vt:i4>0</vt:i4>
      </vt:variant>
      <vt:variant>
        <vt:i4>5</vt:i4>
      </vt:variant>
      <vt:variant>
        <vt:lpwstr/>
      </vt:variant>
      <vt:variant>
        <vt:lpwstr>_Toc471577964</vt:lpwstr>
      </vt:variant>
      <vt:variant>
        <vt:i4>1310779</vt:i4>
      </vt:variant>
      <vt:variant>
        <vt:i4>146</vt:i4>
      </vt:variant>
      <vt:variant>
        <vt:i4>0</vt:i4>
      </vt:variant>
      <vt:variant>
        <vt:i4>5</vt:i4>
      </vt:variant>
      <vt:variant>
        <vt:lpwstr/>
      </vt:variant>
      <vt:variant>
        <vt:lpwstr>_Toc471577963</vt:lpwstr>
      </vt:variant>
      <vt:variant>
        <vt:i4>1310779</vt:i4>
      </vt:variant>
      <vt:variant>
        <vt:i4>140</vt:i4>
      </vt:variant>
      <vt:variant>
        <vt:i4>0</vt:i4>
      </vt:variant>
      <vt:variant>
        <vt:i4>5</vt:i4>
      </vt:variant>
      <vt:variant>
        <vt:lpwstr/>
      </vt:variant>
      <vt:variant>
        <vt:lpwstr>_Toc471577962</vt:lpwstr>
      </vt:variant>
      <vt:variant>
        <vt:i4>1310779</vt:i4>
      </vt:variant>
      <vt:variant>
        <vt:i4>134</vt:i4>
      </vt:variant>
      <vt:variant>
        <vt:i4>0</vt:i4>
      </vt:variant>
      <vt:variant>
        <vt:i4>5</vt:i4>
      </vt:variant>
      <vt:variant>
        <vt:lpwstr/>
      </vt:variant>
      <vt:variant>
        <vt:lpwstr>_Toc471577961</vt:lpwstr>
      </vt:variant>
      <vt:variant>
        <vt:i4>1310779</vt:i4>
      </vt:variant>
      <vt:variant>
        <vt:i4>128</vt:i4>
      </vt:variant>
      <vt:variant>
        <vt:i4>0</vt:i4>
      </vt:variant>
      <vt:variant>
        <vt:i4>5</vt:i4>
      </vt:variant>
      <vt:variant>
        <vt:lpwstr/>
      </vt:variant>
      <vt:variant>
        <vt:lpwstr>_Toc471577960</vt:lpwstr>
      </vt:variant>
      <vt:variant>
        <vt:i4>1507387</vt:i4>
      </vt:variant>
      <vt:variant>
        <vt:i4>122</vt:i4>
      </vt:variant>
      <vt:variant>
        <vt:i4>0</vt:i4>
      </vt:variant>
      <vt:variant>
        <vt:i4>5</vt:i4>
      </vt:variant>
      <vt:variant>
        <vt:lpwstr/>
      </vt:variant>
      <vt:variant>
        <vt:lpwstr>_Toc471577959</vt:lpwstr>
      </vt:variant>
      <vt:variant>
        <vt:i4>1507387</vt:i4>
      </vt:variant>
      <vt:variant>
        <vt:i4>116</vt:i4>
      </vt:variant>
      <vt:variant>
        <vt:i4>0</vt:i4>
      </vt:variant>
      <vt:variant>
        <vt:i4>5</vt:i4>
      </vt:variant>
      <vt:variant>
        <vt:lpwstr/>
      </vt:variant>
      <vt:variant>
        <vt:lpwstr>_Toc471577958</vt:lpwstr>
      </vt:variant>
      <vt:variant>
        <vt:i4>1507387</vt:i4>
      </vt:variant>
      <vt:variant>
        <vt:i4>110</vt:i4>
      </vt:variant>
      <vt:variant>
        <vt:i4>0</vt:i4>
      </vt:variant>
      <vt:variant>
        <vt:i4>5</vt:i4>
      </vt:variant>
      <vt:variant>
        <vt:lpwstr/>
      </vt:variant>
      <vt:variant>
        <vt:lpwstr>_Toc471577957</vt:lpwstr>
      </vt:variant>
      <vt:variant>
        <vt:i4>1507387</vt:i4>
      </vt:variant>
      <vt:variant>
        <vt:i4>104</vt:i4>
      </vt:variant>
      <vt:variant>
        <vt:i4>0</vt:i4>
      </vt:variant>
      <vt:variant>
        <vt:i4>5</vt:i4>
      </vt:variant>
      <vt:variant>
        <vt:lpwstr/>
      </vt:variant>
      <vt:variant>
        <vt:lpwstr>_Toc471577956</vt:lpwstr>
      </vt:variant>
      <vt:variant>
        <vt:i4>1507387</vt:i4>
      </vt:variant>
      <vt:variant>
        <vt:i4>98</vt:i4>
      </vt:variant>
      <vt:variant>
        <vt:i4>0</vt:i4>
      </vt:variant>
      <vt:variant>
        <vt:i4>5</vt:i4>
      </vt:variant>
      <vt:variant>
        <vt:lpwstr/>
      </vt:variant>
      <vt:variant>
        <vt:lpwstr>_Toc471577955</vt:lpwstr>
      </vt:variant>
      <vt:variant>
        <vt:i4>1507387</vt:i4>
      </vt:variant>
      <vt:variant>
        <vt:i4>92</vt:i4>
      </vt:variant>
      <vt:variant>
        <vt:i4>0</vt:i4>
      </vt:variant>
      <vt:variant>
        <vt:i4>5</vt:i4>
      </vt:variant>
      <vt:variant>
        <vt:lpwstr/>
      </vt:variant>
      <vt:variant>
        <vt:lpwstr>_Toc471577954</vt:lpwstr>
      </vt:variant>
      <vt:variant>
        <vt:i4>1507387</vt:i4>
      </vt:variant>
      <vt:variant>
        <vt:i4>86</vt:i4>
      </vt:variant>
      <vt:variant>
        <vt:i4>0</vt:i4>
      </vt:variant>
      <vt:variant>
        <vt:i4>5</vt:i4>
      </vt:variant>
      <vt:variant>
        <vt:lpwstr/>
      </vt:variant>
      <vt:variant>
        <vt:lpwstr>_Toc471577953</vt:lpwstr>
      </vt:variant>
      <vt:variant>
        <vt:i4>1507387</vt:i4>
      </vt:variant>
      <vt:variant>
        <vt:i4>80</vt:i4>
      </vt:variant>
      <vt:variant>
        <vt:i4>0</vt:i4>
      </vt:variant>
      <vt:variant>
        <vt:i4>5</vt:i4>
      </vt:variant>
      <vt:variant>
        <vt:lpwstr/>
      </vt:variant>
      <vt:variant>
        <vt:lpwstr>_Toc471577952</vt:lpwstr>
      </vt:variant>
      <vt:variant>
        <vt:i4>1507387</vt:i4>
      </vt:variant>
      <vt:variant>
        <vt:i4>74</vt:i4>
      </vt:variant>
      <vt:variant>
        <vt:i4>0</vt:i4>
      </vt:variant>
      <vt:variant>
        <vt:i4>5</vt:i4>
      </vt:variant>
      <vt:variant>
        <vt:lpwstr/>
      </vt:variant>
      <vt:variant>
        <vt:lpwstr>_Toc471577951</vt:lpwstr>
      </vt:variant>
      <vt:variant>
        <vt:i4>1507387</vt:i4>
      </vt:variant>
      <vt:variant>
        <vt:i4>68</vt:i4>
      </vt:variant>
      <vt:variant>
        <vt:i4>0</vt:i4>
      </vt:variant>
      <vt:variant>
        <vt:i4>5</vt:i4>
      </vt:variant>
      <vt:variant>
        <vt:lpwstr/>
      </vt:variant>
      <vt:variant>
        <vt:lpwstr>_Toc471577950</vt:lpwstr>
      </vt:variant>
      <vt:variant>
        <vt:i4>1441851</vt:i4>
      </vt:variant>
      <vt:variant>
        <vt:i4>62</vt:i4>
      </vt:variant>
      <vt:variant>
        <vt:i4>0</vt:i4>
      </vt:variant>
      <vt:variant>
        <vt:i4>5</vt:i4>
      </vt:variant>
      <vt:variant>
        <vt:lpwstr/>
      </vt:variant>
      <vt:variant>
        <vt:lpwstr>_Toc471577949</vt:lpwstr>
      </vt:variant>
      <vt:variant>
        <vt:i4>1441851</vt:i4>
      </vt:variant>
      <vt:variant>
        <vt:i4>56</vt:i4>
      </vt:variant>
      <vt:variant>
        <vt:i4>0</vt:i4>
      </vt:variant>
      <vt:variant>
        <vt:i4>5</vt:i4>
      </vt:variant>
      <vt:variant>
        <vt:lpwstr/>
      </vt:variant>
      <vt:variant>
        <vt:lpwstr>_Toc471577948</vt:lpwstr>
      </vt:variant>
      <vt:variant>
        <vt:i4>1441851</vt:i4>
      </vt:variant>
      <vt:variant>
        <vt:i4>50</vt:i4>
      </vt:variant>
      <vt:variant>
        <vt:i4>0</vt:i4>
      </vt:variant>
      <vt:variant>
        <vt:i4>5</vt:i4>
      </vt:variant>
      <vt:variant>
        <vt:lpwstr/>
      </vt:variant>
      <vt:variant>
        <vt:lpwstr>_Toc471577947</vt:lpwstr>
      </vt:variant>
      <vt:variant>
        <vt:i4>1441851</vt:i4>
      </vt:variant>
      <vt:variant>
        <vt:i4>44</vt:i4>
      </vt:variant>
      <vt:variant>
        <vt:i4>0</vt:i4>
      </vt:variant>
      <vt:variant>
        <vt:i4>5</vt:i4>
      </vt:variant>
      <vt:variant>
        <vt:lpwstr/>
      </vt:variant>
      <vt:variant>
        <vt:lpwstr>_Toc471577946</vt:lpwstr>
      </vt:variant>
      <vt:variant>
        <vt:i4>1441851</vt:i4>
      </vt:variant>
      <vt:variant>
        <vt:i4>38</vt:i4>
      </vt:variant>
      <vt:variant>
        <vt:i4>0</vt:i4>
      </vt:variant>
      <vt:variant>
        <vt:i4>5</vt:i4>
      </vt:variant>
      <vt:variant>
        <vt:lpwstr/>
      </vt:variant>
      <vt:variant>
        <vt:lpwstr>_Toc471577945</vt:lpwstr>
      </vt:variant>
      <vt:variant>
        <vt:i4>1441851</vt:i4>
      </vt:variant>
      <vt:variant>
        <vt:i4>32</vt:i4>
      </vt:variant>
      <vt:variant>
        <vt:i4>0</vt:i4>
      </vt:variant>
      <vt:variant>
        <vt:i4>5</vt:i4>
      </vt:variant>
      <vt:variant>
        <vt:lpwstr/>
      </vt:variant>
      <vt:variant>
        <vt:lpwstr>_Toc471577944</vt:lpwstr>
      </vt:variant>
      <vt:variant>
        <vt:i4>1441851</vt:i4>
      </vt:variant>
      <vt:variant>
        <vt:i4>26</vt:i4>
      </vt:variant>
      <vt:variant>
        <vt:i4>0</vt:i4>
      </vt:variant>
      <vt:variant>
        <vt:i4>5</vt:i4>
      </vt:variant>
      <vt:variant>
        <vt:lpwstr/>
      </vt:variant>
      <vt:variant>
        <vt:lpwstr>_Toc471577943</vt:lpwstr>
      </vt:variant>
      <vt:variant>
        <vt:i4>1441851</vt:i4>
      </vt:variant>
      <vt:variant>
        <vt:i4>20</vt:i4>
      </vt:variant>
      <vt:variant>
        <vt:i4>0</vt:i4>
      </vt:variant>
      <vt:variant>
        <vt:i4>5</vt:i4>
      </vt:variant>
      <vt:variant>
        <vt:lpwstr/>
      </vt:variant>
      <vt:variant>
        <vt:lpwstr>_Toc471577942</vt:lpwstr>
      </vt:variant>
      <vt:variant>
        <vt:i4>1441851</vt:i4>
      </vt:variant>
      <vt:variant>
        <vt:i4>14</vt:i4>
      </vt:variant>
      <vt:variant>
        <vt:i4>0</vt:i4>
      </vt:variant>
      <vt:variant>
        <vt:i4>5</vt:i4>
      </vt:variant>
      <vt:variant>
        <vt:lpwstr/>
      </vt:variant>
      <vt:variant>
        <vt:lpwstr>_Toc471577941</vt:lpwstr>
      </vt:variant>
      <vt:variant>
        <vt:i4>1441851</vt:i4>
      </vt:variant>
      <vt:variant>
        <vt:i4>8</vt:i4>
      </vt:variant>
      <vt:variant>
        <vt:i4>0</vt:i4>
      </vt:variant>
      <vt:variant>
        <vt:i4>5</vt:i4>
      </vt:variant>
      <vt:variant>
        <vt:lpwstr/>
      </vt:variant>
      <vt:variant>
        <vt:lpwstr>_Toc471577940</vt:lpwstr>
      </vt:variant>
      <vt:variant>
        <vt:i4>1114171</vt:i4>
      </vt:variant>
      <vt:variant>
        <vt:i4>2</vt:i4>
      </vt:variant>
      <vt:variant>
        <vt:i4>0</vt:i4>
      </vt:variant>
      <vt:variant>
        <vt:i4>5</vt:i4>
      </vt:variant>
      <vt:variant>
        <vt:lpwstr/>
      </vt:variant>
      <vt:variant>
        <vt:lpwstr>_Toc471577939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2023-07-12T10:45:00Z</dcterms:created>
  <dcterms:modified xsi:type="dcterms:W3CDTF">2023-07-12T10:45:00Z</dcterms:modified>
  <cp:category/>
</cp:coreProperties>
</file>