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4427" w14:textId="56C95E17" w:rsidR="00F457B0" w:rsidRDefault="00F457B0" w:rsidP="00F457B0">
      <w:pPr>
        <w:pStyle w:val="Otsikko1"/>
        <w:jc w:val="left"/>
      </w:pPr>
      <w:r>
        <w:t>Tietosuojaseloste / Hallintopalvelut ja asianhallinta</w:t>
      </w:r>
    </w:p>
    <w:p w14:paraId="16F761AA" w14:textId="77777777" w:rsidR="00F457B0" w:rsidRDefault="00F457B0" w:rsidP="00F457B0">
      <w:pPr>
        <w:rPr>
          <w:rFonts w:ascii="Myriad Pro" w:hAnsi="Myriad Pro"/>
          <w:b/>
          <w:bCs/>
        </w:rPr>
      </w:pPr>
    </w:p>
    <w:p w14:paraId="2B6A73E7" w14:textId="77777777" w:rsidR="00F457B0" w:rsidRPr="009366B1" w:rsidRDefault="00F457B0" w:rsidP="00F457B0">
      <w:pPr>
        <w:rPr>
          <w:rFonts w:ascii="Myriad Pro" w:hAnsi="Myriad Pro"/>
          <w:b/>
          <w:bCs/>
        </w:rPr>
      </w:pPr>
      <w:r w:rsidRPr="009366B1">
        <w:rPr>
          <w:rFonts w:ascii="Myriad Pro" w:hAnsi="Myriad Pro"/>
          <w:b/>
          <w:bCs/>
        </w:rPr>
        <w:t>Rekisterinpitäjä</w:t>
      </w:r>
    </w:p>
    <w:p w14:paraId="2DED20C9" w14:textId="77777777" w:rsidR="00F457B0" w:rsidRPr="009366B1" w:rsidRDefault="00F457B0" w:rsidP="00F457B0">
      <w:pPr>
        <w:rPr>
          <w:rFonts w:ascii="Myriad Pro" w:hAnsi="Myriad Pro"/>
        </w:rPr>
      </w:pPr>
      <w:r w:rsidRPr="009366B1">
        <w:rPr>
          <w:rFonts w:ascii="Myriad Pro" w:hAnsi="Myriad Pro"/>
        </w:rPr>
        <w:t xml:space="preserve">Sipoon </w:t>
      </w:r>
      <w:r>
        <w:rPr>
          <w:rFonts w:ascii="Myriad Pro" w:hAnsi="Myriad Pro"/>
        </w:rPr>
        <w:t>kunta, Kunnanhallitus</w:t>
      </w:r>
      <w:r>
        <w:rPr>
          <w:rFonts w:ascii="Myriad Pro" w:hAnsi="Myriad Pro"/>
        </w:rPr>
        <w:br/>
        <w:t xml:space="preserve">Lukkarinmäentie 2, </w:t>
      </w:r>
      <w:r w:rsidRPr="009366B1">
        <w:rPr>
          <w:rFonts w:ascii="Myriad Pro" w:hAnsi="Myriad Pro"/>
        </w:rPr>
        <w:t>PL 7, 04131 Sipoo</w:t>
      </w:r>
      <w:r>
        <w:rPr>
          <w:rFonts w:ascii="Myriad Pro" w:hAnsi="Myriad Pro"/>
        </w:rPr>
        <w:br/>
      </w:r>
      <w:r w:rsidRPr="009366B1">
        <w:rPr>
          <w:rFonts w:ascii="Myriad Pro" w:hAnsi="Myriad Pro"/>
        </w:rPr>
        <w:t>Vaihde +358 9 23531</w:t>
      </w:r>
      <w:r>
        <w:rPr>
          <w:rFonts w:ascii="Myriad Pro" w:hAnsi="Myriad Pro"/>
        </w:rPr>
        <w:br/>
        <w:t>kirjaamo</w:t>
      </w:r>
      <w:r w:rsidRPr="009366B1">
        <w:rPr>
          <w:rFonts w:ascii="Myriad Pro" w:hAnsi="Myriad Pro"/>
        </w:rPr>
        <w:t>@sipoo.fi</w:t>
      </w:r>
    </w:p>
    <w:p w14:paraId="7D0F9DE0" w14:textId="77777777" w:rsidR="00F457B0" w:rsidRPr="009366B1" w:rsidRDefault="00F457B0" w:rsidP="00F457B0">
      <w:pPr>
        <w:rPr>
          <w:rFonts w:ascii="Myriad Pro" w:hAnsi="Myriad Pro"/>
          <w:b/>
          <w:bCs/>
        </w:rPr>
      </w:pPr>
      <w:r w:rsidRPr="009366B1">
        <w:rPr>
          <w:rFonts w:ascii="Myriad Pro" w:hAnsi="Myriad Pro"/>
          <w:b/>
          <w:bCs/>
        </w:rPr>
        <w:t>Rekisterin vastuuhenkilö</w:t>
      </w:r>
    </w:p>
    <w:p w14:paraId="5B2898ED" w14:textId="2271A289" w:rsidR="00F457B0" w:rsidRPr="009366B1" w:rsidRDefault="00F457B0" w:rsidP="00F457B0">
      <w:pPr>
        <w:rPr>
          <w:rFonts w:ascii="Myriad Pro" w:hAnsi="Myriad Pro"/>
        </w:rPr>
      </w:pPr>
      <w:r>
        <w:rPr>
          <w:rFonts w:ascii="Myriad Pro" w:hAnsi="Myriad Pro"/>
        </w:rPr>
        <w:t>Hallinto</w:t>
      </w:r>
      <w:r w:rsidRPr="00736F14">
        <w:rPr>
          <w:rFonts w:ascii="Myriad Pro" w:hAnsi="Myriad Pro"/>
        </w:rPr>
        <w:t>päällikkö</w:t>
      </w:r>
    </w:p>
    <w:p w14:paraId="3F7FB45C" w14:textId="77777777" w:rsidR="00F457B0" w:rsidRPr="009366B1" w:rsidRDefault="00F457B0" w:rsidP="00F457B0">
      <w:pPr>
        <w:rPr>
          <w:rFonts w:ascii="Myriad Pro" w:hAnsi="Myriad Pro"/>
          <w:b/>
          <w:bCs/>
        </w:rPr>
      </w:pPr>
      <w:r w:rsidRPr="009366B1">
        <w:rPr>
          <w:rFonts w:ascii="Myriad Pro" w:hAnsi="Myriad Pro"/>
          <w:b/>
          <w:bCs/>
        </w:rPr>
        <w:t>Rekisterin yhteyshenkilö</w:t>
      </w:r>
    </w:p>
    <w:p w14:paraId="2136F55B" w14:textId="5F1C8B2D" w:rsidR="00F457B0" w:rsidRPr="0097521A" w:rsidRDefault="00750305" w:rsidP="00F457B0">
      <w:pPr>
        <w:rPr>
          <w:rFonts w:ascii="Myriad Pro" w:hAnsi="Myriad Pro"/>
        </w:rPr>
      </w:pPr>
      <w:r>
        <w:rPr>
          <w:rFonts w:ascii="Myriad Pro" w:hAnsi="Myriad Pro"/>
        </w:rPr>
        <w:t>Hallinnon asiantuntija</w:t>
      </w:r>
      <w:r w:rsidR="00F457B0">
        <w:rPr>
          <w:rFonts w:ascii="Myriad Pro" w:hAnsi="Myriad Pro"/>
        </w:rPr>
        <w:t xml:space="preserve"> / Asianhallintasi</w:t>
      </w:r>
      <w:r w:rsidR="00F457B0" w:rsidRPr="0097521A">
        <w:rPr>
          <w:rFonts w:ascii="Myriad Pro" w:hAnsi="Myriad Pro"/>
        </w:rPr>
        <w:t>hteeri</w:t>
      </w:r>
      <w:r w:rsidR="00F457B0">
        <w:rPr>
          <w:rFonts w:ascii="Myriad Pro" w:hAnsi="Myriad Pro"/>
        </w:rPr>
        <w:t>t</w:t>
      </w:r>
      <w:r w:rsidR="00F457B0" w:rsidRPr="0097521A">
        <w:rPr>
          <w:rFonts w:ascii="Myriad Pro" w:hAnsi="Myriad Pro"/>
        </w:rPr>
        <w:br/>
        <w:t xml:space="preserve">+358 </w:t>
      </w:r>
      <w:r w:rsidR="00F457B0">
        <w:rPr>
          <w:rFonts w:ascii="Myriad Pro" w:hAnsi="Myriad Pro"/>
        </w:rPr>
        <w:t>9 23531</w:t>
      </w:r>
    </w:p>
    <w:p w14:paraId="546F65EB" w14:textId="792F3B9D" w:rsidR="00F457B0" w:rsidRPr="0097521A" w:rsidRDefault="00F457B0" w:rsidP="00F457B0">
      <w:pPr>
        <w:rPr>
          <w:rFonts w:ascii="Myriad Pro" w:hAnsi="Myriad Pro"/>
        </w:rPr>
      </w:pPr>
      <w:r>
        <w:rPr>
          <w:rFonts w:ascii="Myriad Pro" w:hAnsi="Myriad Pro"/>
        </w:rPr>
        <w:t>Kaikki r</w:t>
      </w:r>
      <w:r w:rsidRPr="00F43A31">
        <w:rPr>
          <w:rFonts w:ascii="Myriad Pro" w:hAnsi="Myriad Pro"/>
        </w:rPr>
        <w:t>ekisteröidyn oikeuden käyttämistä</w:t>
      </w:r>
      <w:r>
        <w:rPr>
          <w:rFonts w:ascii="Myriad Pro" w:hAnsi="Myriad Pro"/>
        </w:rPr>
        <w:t xml:space="preserve"> </w:t>
      </w:r>
      <w:r w:rsidRPr="005F796B">
        <w:rPr>
          <w:rFonts w:ascii="Myriad Pro" w:hAnsi="Myriad Pro"/>
        </w:rPr>
        <w:t xml:space="preserve">koskevat pyynnöt, kysymykset tästä tietosuojaselosteesta ja muut </w:t>
      </w:r>
      <w:r>
        <w:rPr>
          <w:rFonts w:ascii="Myriad Pro" w:hAnsi="Myriad Pro"/>
        </w:rPr>
        <w:t>y</w:t>
      </w:r>
      <w:r w:rsidRPr="005F796B">
        <w:rPr>
          <w:rFonts w:ascii="Myriad Pro" w:hAnsi="Myriad Pro"/>
        </w:rPr>
        <w:t xml:space="preserve">hteydenotot </w:t>
      </w:r>
      <w:r>
        <w:rPr>
          <w:rFonts w:ascii="Myriad Pro" w:hAnsi="Myriad Pro"/>
        </w:rPr>
        <w:t xml:space="preserve">kannattaa ensisijaisesti osoittaa kyseiselle toiminnalle. </w:t>
      </w:r>
      <w:r>
        <w:rPr>
          <w:rFonts w:ascii="Myriad Pro" w:hAnsi="Myriad Pro"/>
        </w:rPr>
        <w:br/>
      </w:r>
      <w:r w:rsidRPr="0097521A">
        <w:rPr>
          <w:rFonts w:ascii="Myriad Pro" w:hAnsi="Myriad Pro"/>
        </w:rPr>
        <w:t xml:space="preserve">Yhteyttä voi ottaa henkilökohtaisesti toimipisteissämme sekä verkkosivuston kautta tai kirjallisesti yllä olevaan postiosoitteeseen. </w:t>
      </w:r>
      <w:r w:rsidRPr="00DB1A34">
        <w:rPr>
          <w:rFonts w:ascii="Myriad Pro" w:hAnsi="Myriad Pro"/>
        </w:rPr>
        <w:t>Yhteydenottoja toivotaan ensisijaisesti sähköpostilla osoitteeseen kirjaamo@sipoo.fi.</w:t>
      </w:r>
      <w:r w:rsidRPr="0097521A">
        <w:rPr>
          <w:rFonts w:ascii="Myriad Pro" w:hAnsi="Myriad Pro"/>
        </w:rPr>
        <w:t xml:space="preserve"> </w:t>
      </w:r>
    </w:p>
    <w:p w14:paraId="50A5DB9C" w14:textId="77777777" w:rsidR="00F457B0" w:rsidRPr="009366B1" w:rsidRDefault="00F457B0" w:rsidP="00F457B0">
      <w:pPr>
        <w:rPr>
          <w:rFonts w:ascii="Myriad Pro" w:hAnsi="Myriad Pro"/>
        </w:rPr>
      </w:pPr>
    </w:p>
    <w:p w14:paraId="05E6D774" w14:textId="77777777" w:rsidR="00F457B0" w:rsidRPr="009366B1" w:rsidRDefault="00F457B0" w:rsidP="00F457B0">
      <w:pPr>
        <w:rPr>
          <w:rFonts w:ascii="Myriad Pro" w:hAnsi="Myriad Pro"/>
          <w:b/>
          <w:bCs/>
        </w:rPr>
      </w:pPr>
      <w:r w:rsidRPr="009366B1">
        <w:rPr>
          <w:rFonts w:ascii="Myriad Pro" w:hAnsi="Myriad Pro"/>
          <w:b/>
          <w:bCs/>
        </w:rPr>
        <w:t>Miten henkilötietojasi käsitellään ja mikä on tietojen käsittelyperuste?</w:t>
      </w:r>
    </w:p>
    <w:p w14:paraId="46E489A9" w14:textId="77777777" w:rsidR="00F457B0" w:rsidRPr="00CC0B64" w:rsidRDefault="00F457B0" w:rsidP="00F457B0">
      <w:pPr>
        <w:rPr>
          <w:rFonts w:ascii="Myriad Pro" w:hAnsi="Myriad Pro"/>
        </w:rPr>
      </w:pPr>
      <w:r>
        <w:rPr>
          <w:rFonts w:ascii="Myriad Pro" w:hAnsi="Myriad Pro"/>
        </w:rPr>
        <w:t>H</w:t>
      </w:r>
      <w:r w:rsidRPr="00CC0B64">
        <w:rPr>
          <w:rFonts w:ascii="Myriad Pro" w:hAnsi="Myriad Pro"/>
        </w:rPr>
        <w:t>enkilötiedon käsittelyn oikeusperuste on lakisääteisen velvoitteen noudattaminen.</w:t>
      </w:r>
    </w:p>
    <w:p w14:paraId="750277C8" w14:textId="6F928F04" w:rsidR="00F457B0" w:rsidRPr="00F457B0" w:rsidRDefault="00F457B0" w:rsidP="00F457B0">
      <w:pPr>
        <w:rPr>
          <w:rFonts w:ascii="Myriad Pro" w:hAnsi="Myriad Pro"/>
        </w:rPr>
      </w:pPr>
      <w:r>
        <w:rPr>
          <w:rFonts w:ascii="Myriad Pro" w:hAnsi="Myriad Pro"/>
        </w:rPr>
        <w:t>Henkilötietojen käsittelyn tarkoitus on</w:t>
      </w:r>
      <w:r w:rsidRPr="00F457B0">
        <w:t xml:space="preserve"> </w:t>
      </w:r>
      <w:r w:rsidRPr="00341C6C">
        <w:rPr>
          <w:rFonts w:ascii="Myriad Pro" w:hAnsi="Myriad Pro"/>
        </w:rPr>
        <w:t>org</w:t>
      </w:r>
      <w:r w:rsidRPr="00F457B0">
        <w:rPr>
          <w:rFonts w:ascii="Myriad Pro" w:hAnsi="Myriad Pro"/>
        </w:rPr>
        <w:t xml:space="preserve">anisaation asioiden ja asiakirjojen käsittely ja päätöksenteon hoitaminen sekä sopimusten tekeminen ja ylläpitäminen sähköisessä muodossa viranomaistoiminnassa. </w:t>
      </w:r>
    </w:p>
    <w:p w14:paraId="62C57F65" w14:textId="16859BBE" w:rsidR="00F457B0" w:rsidRPr="00F457B0" w:rsidRDefault="00F457B0" w:rsidP="00F457B0">
      <w:pPr>
        <w:rPr>
          <w:rFonts w:ascii="Myriad Pro" w:hAnsi="Myriad Pro"/>
        </w:rPr>
      </w:pPr>
      <w:r>
        <w:rPr>
          <w:rFonts w:ascii="Myriad Pro" w:hAnsi="Myriad Pro"/>
        </w:rPr>
        <w:t>Asianhallintaj</w:t>
      </w:r>
      <w:r w:rsidRPr="00F457B0">
        <w:rPr>
          <w:rFonts w:ascii="Myriad Pro" w:hAnsi="Myriad Pro"/>
        </w:rPr>
        <w:t>ärjestelmä täydentää ja tukee sähköisessä muodossa manuaalist</w:t>
      </w:r>
      <w:r w:rsidR="00341C6C">
        <w:rPr>
          <w:rFonts w:ascii="Myriad Pro" w:hAnsi="Myriad Pro"/>
        </w:rPr>
        <w:t>a</w:t>
      </w:r>
      <w:r w:rsidRPr="00F457B0">
        <w:rPr>
          <w:rFonts w:ascii="Myriad Pro" w:hAnsi="Myriad Pro"/>
        </w:rPr>
        <w:t xml:space="preserve"> asioiden ja asiakirjojen sekä sopimusten käsittelyä organisaatiossa. Järjestelmään tallennettuja sähköisiä asiakirjoja käytetään asioiden valmistelussa päätöksentekoa varten sekä sopimuksiin liittyvien vakuuksien ja velvoitteiden seurantaan ja sopimusten liitteiden hallintaan. Samoista asiakirjoista on alkuperäiset, paperimuodossa olevat asiakirjat. Asiakorteilta seurataan asioiden käsittelyvaiheita. </w:t>
      </w:r>
    </w:p>
    <w:p w14:paraId="1ADD3942" w14:textId="61D0C2D6" w:rsidR="00F457B0" w:rsidRPr="00F457B0" w:rsidRDefault="00F457B0" w:rsidP="00F457B0">
      <w:pPr>
        <w:rPr>
          <w:rFonts w:ascii="Myriad Pro" w:hAnsi="Myriad Pro"/>
        </w:rPr>
      </w:pPr>
      <w:r w:rsidRPr="0064394F">
        <w:rPr>
          <w:rFonts w:ascii="Myriad Pro" w:hAnsi="Myriad Pro"/>
        </w:rPr>
        <w:t xml:space="preserve">Asianhallintajärjestelmä käsittää sähköisessä muodossa: </w:t>
      </w:r>
      <w:r w:rsidR="00341C6C" w:rsidRPr="0064394F">
        <w:rPr>
          <w:rFonts w:ascii="Myriad Pro" w:hAnsi="Myriad Pro"/>
        </w:rPr>
        <w:br/>
      </w:r>
      <w:r w:rsidRPr="0064394F">
        <w:rPr>
          <w:rFonts w:ascii="Myriad Pro" w:hAnsi="Myriad Pro"/>
        </w:rPr>
        <w:t xml:space="preserve">- asiakortit (diaari), joihin merkitään asiat ja asiakirjat sekä vireille panijoiden yhteystiedot (nimi ja osoite) </w:t>
      </w:r>
      <w:r w:rsidR="00341C6C" w:rsidRPr="0064394F">
        <w:rPr>
          <w:rFonts w:ascii="Myriad Pro" w:hAnsi="Myriad Pro"/>
        </w:rPr>
        <w:br/>
      </w:r>
      <w:r w:rsidRPr="0064394F">
        <w:rPr>
          <w:rFonts w:ascii="Myriad Pro" w:hAnsi="Myriad Pro"/>
        </w:rPr>
        <w:t xml:space="preserve">- asiakirjojen ja sopimusten sähköisen tallennuksen (myös skannatut) </w:t>
      </w:r>
      <w:r w:rsidR="00341C6C" w:rsidRPr="0064394F">
        <w:rPr>
          <w:rFonts w:ascii="Myriad Pro" w:hAnsi="Myriad Pro"/>
        </w:rPr>
        <w:br/>
      </w:r>
      <w:r w:rsidRPr="0064394F">
        <w:rPr>
          <w:rFonts w:ascii="Myriad Pro" w:hAnsi="Myriad Pro"/>
        </w:rPr>
        <w:t xml:space="preserve">- asioiden ja asiakirjojen käsittelyvaiheiden seurannan </w:t>
      </w:r>
      <w:r w:rsidR="00341C6C" w:rsidRPr="0064394F">
        <w:rPr>
          <w:rFonts w:ascii="Myriad Pro" w:hAnsi="Myriad Pro"/>
        </w:rPr>
        <w:br/>
      </w:r>
      <w:r w:rsidRPr="0064394F">
        <w:rPr>
          <w:rFonts w:ascii="Myriad Pro" w:hAnsi="Myriad Pro"/>
        </w:rPr>
        <w:t xml:space="preserve">- päätöksentekoon (kokoushallinta, viranhaltijapäätökset) liittyvät prosessit </w:t>
      </w:r>
      <w:r w:rsidR="00341C6C" w:rsidRPr="0064394F">
        <w:rPr>
          <w:rFonts w:ascii="Myriad Pro" w:hAnsi="Myriad Pro"/>
        </w:rPr>
        <w:br/>
      </w:r>
      <w:r w:rsidRPr="0064394F">
        <w:rPr>
          <w:rFonts w:ascii="Myriad Pro" w:hAnsi="Myriad Pro"/>
        </w:rPr>
        <w:t>- järjestelmässä syntyvien asiakirjojen ja sopimusten sähköisen arkistoinnin</w:t>
      </w:r>
      <w:r w:rsidRPr="00F457B0">
        <w:rPr>
          <w:rFonts w:ascii="Myriad Pro" w:hAnsi="Myriad Pro"/>
        </w:rPr>
        <w:t xml:space="preserve"> </w:t>
      </w:r>
    </w:p>
    <w:p w14:paraId="1A061FDD" w14:textId="5C47A691" w:rsidR="00F457B0" w:rsidRDefault="00F457B0" w:rsidP="00F457B0">
      <w:pPr>
        <w:rPr>
          <w:rFonts w:ascii="Myriad Pro" w:hAnsi="Myriad Pro"/>
        </w:rPr>
      </w:pPr>
      <w:r w:rsidRPr="00F457B0">
        <w:rPr>
          <w:rFonts w:ascii="Myriad Pro" w:hAnsi="Myriad Pro"/>
        </w:rPr>
        <w:t>Asioissa mahdollisesti esiintyvät yksityishenkilöi</w:t>
      </w:r>
      <w:r w:rsidR="00341C6C">
        <w:rPr>
          <w:rFonts w:ascii="Myriad Pro" w:hAnsi="Myriad Pro"/>
        </w:rPr>
        <w:t>de</w:t>
      </w:r>
      <w:r w:rsidRPr="00F457B0">
        <w:rPr>
          <w:rFonts w:ascii="Myriad Pro" w:hAnsi="Myriad Pro"/>
        </w:rPr>
        <w:t>n tiedot ovat kyseisen asian ominaisuuksia.</w:t>
      </w:r>
      <w:r>
        <w:rPr>
          <w:rFonts w:ascii="Myriad Pro" w:hAnsi="Myriad Pro"/>
        </w:rPr>
        <w:t xml:space="preserve"> </w:t>
      </w:r>
    </w:p>
    <w:p w14:paraId="6188C8DF" w14:textId="4881E558" w:rsidR="00F457B0" w:rsidRPr="009366B1" w:rsidRDefault="00F457B0" w:rsidP="00F457B0">
      <w:pPr>
        <w:rPr>
          <w:rFonts w:ascii="Myriad Pro" w:hAnsi="Myriad Pro"/>
        </w:rPr>
      </w:pPr>
      <w:r>
        <w:rPr>
          <w:rFonts w:ascii="Myriad Pro" w:hAnsi="Myriad Pro"/>
        </w:rPr>
        <w:br/>
        <w:t>Henkilötietojen käsittelyperuste:</w:t>
      </w:r>
    </w:p>
    <w:p w14:paraId="578F0247" w14:textId="77777777" w:rsidR="00F457B0" w:rsidRDefault="00F457B0" w:rsidP="00F457B0">
      <w:pPr>
        <w:pStyle w:val="Luettelokappale"/>
        <w:numPr>
          <w:ilvl w:val="0"/>
          <w:numId w:val="1"/>
        </w:numPr>
        <w:rPr>
          <w:rFonts w:ascii="Myriad Pro" w:hAnsi="Myriad Pro"/>
        </w:rPr>
      </w:pPr>
      <w:r w:rsidRPr="009366B1">
        <w:rPr>
          <w:rFonts w:ascii="Myriad Pro" w:hAnsi="Myriad Pro"/>
        </w:rPr>
        <w:lastRenderedPageBreak/>
        <w:t xml:space="preserve">EU:n yleisen tietosuoja-asetuksen 6 artiklan 1 </w:t>
      </w:r>
      <w:r>
        <w:rPr>
          <w:rFonts w:ascii="Myriad Pro" w:hAnsi="Myriad Pro"/>
        </w:rPr>
        <w:t>c</w:t>
      </w:r>
      <w:r w:rsidRPr="009366B1">
        <w:rPr>
          <w:rFonts w:ascii="Myriad Pro" w:hAnsi="Myriad Pro"/>
        </w:rPr>
        <w:t>-kohta</w:t>
      </w:r>
      <w:r>
        <w:rPr>
          <w:rFonts w:ascii="Myriad Pro" w:hAnsi="Myriad Pro"/>
        </w:rPr>
        <w:t xml:space="preserve">: </w:t>
      </w:r>
      <w:r w:rsidRPr="0097607E">
        <w:rPr>
          <w:rFonts w:ascii="Myriad Pro" w:hAnsi="Myriad Pro"/>
        </w:rPr>
        <w:t>käsittely on tarpeen rekisterinpitäjän lakisääteisen velvoitteen noudattamiseksi</w:t>
      </w:r>
    </w:p>
    <w:p w14:paraId="245753E2" w14:textId="77777777" w:rsidR="00F457B0" w:rsidRPr="000C4DEF" w:rsidRDefault="00F457B0" w:rsidP="00F457B0">
      <w:pPr>
        <w:pStyle w:val="Luettelokappale"/>
        <w:numPr>
          <w:ilvl w:val="0"/>
          <w:numId w:val="1"/>
        </w:numPr>
        <w:rPr>
          <w:rFonts w:ascii="Myriad Pro" w:hAnsi="Myriad Pro"/>
        </w:rPr>
      </w:pPr>
      <w:r w:rsidRPr="000C4DEF">
        <w:rPr>
          <w:rFonts w:ascii="Myriad Pro" w:hAnsi="Myriad Pro"/>
        </w:rPr>
        <w:t>EU:n yleisen tietosuoja-asetuksen 6 artiklan 1 b-kohta: Käsittely on tarpeen sellaisen sopimuksen täytäntöön panemiseksi, jossa rekisteröity on osapuolena, tai sopimuksen tekemistä edeltävien toimenpiteiden toteuttamiseksi rekisteröidyn pyynnöstä.</w:t>
      </w:r>
    </w:p>
    <w:p w14:paraId="4539C2C4" w14:textId="77777777" w:rsidR="00F457B0" w:rsidRPr="00C14367" w:rsidRDefault="00F457B0" w:rsidP="00F457B0">
      <w:pPr>
        <w:pStyle w:val="Luettelokappale"/>
        <w:numPr>
          <w:ilvl w:val="0"/>
          <w:numId w:val="1"/>
        </w:numPr>
        <w:rPr>
          <w:rFonts w:ascii="Myriad Pro" w:hAnsi="Myriad Pro"/>
        </w:rPr>
      </w:pPr>
      <w:r w:rsidRPr="00C14367">
        <w:rPr>
          <w:rFonts w:ascii="Myriad Pro" w:hAnsi="Myriad Pro"/>
        </w:rPr>
        <w:t>EU:n yleisen tietosuoja-asetuksen 6 artiklan 1 a-kohta: rekisteröity on antanut suostumuksensa henkilötietojensa käsittelyyn yhtä tai useampaa erityistä tarkoitusta varten.</w:t>
      </w:r>
    </w:p>
    <w:p w14:paraId="53F1C5D9" w14:textId="77777777" w:rsidR="00F457B0" w:rsidRDefault="00F457B0" w:rsidP="00F457B0">
      <w:pPr>
        <w:pStyle w:val="Luettelokappale"/>
        <w:rPr>
          <w:rFonts w:ascii="Myriad Pro" w:hAnsi="Myriad Pro"/>
        </w:rPr>
      </w:pPr>
    </w:p>
    <w:p w14:paraId="7D3FFE34" w14:textId="77777777" w:rsidR="00F457B0" w:rsidRDefault="00F457B0" w:rsidP="00F457B0">
      <w:pPr>
        <w:rPr>
          <w:rFonts w:ascii="Myriad Pro" w:hAnsi="Myriad Pro"/>
        </w:rPr>
      </w:pPr>
      <w:r>
        <w:rPr>
          <w:rFonts w:ascii="Myriad Pro" w:hAnsi="Myriad Pro"/>
        </w:rPr>
        <w:t>Toimintaa ohjaava lainsäädäntö:</w:t>
      </w:r>
    </w:p>
    <w:p w14:paraId="4163B846" w14:textId="77777777" w:rsidR="009E7B39" w:rsidRPr="00DB6692" w:rsidRDefault="009E7B39" w:rsidP="009E7B39">
      <w:pPr>
        <w:pStyle w:val="Luettelokappale"/>
        <w:numPr>
          <w:ilvl w:val="0"/>
          <w:numId w:val="1"/>
        </w:numPr>
        <w:rPr>
          <w:rFonts w:ascii="Myriad Pro" w:hAnsi="Myriad Pro"/>
        </w:rPr>
      </w:pPr>
      <w:r w:rsidRPr="00DB6692">
        <w:rPr>
          <w:rFonts w:ascii="Myriad Pro" w:hAnsi="Myriad Pro"/>
        </w:rPr>
        <w:t>Laki julkisen hallinnon tiedonhallinnasta (906/2019)</w:t>
      </w:r>
    </w:p>
    <w:p w14:paraId="4B404721" w14:textId="18630F44" w:rsidR="009E7B39" w:rsidRPr="009E7B39" w:rsidRDefault="009E7B39" w:rsidP="009E7B39">
      <w:pPr>
        <w:pStyle w:val="Luettelokappale"/>
        <w:numPr>
          <w:ilvl w:val="1"/>
          <w:numId w:val="1"/>
        </w:numPr>
        <w:rPr>
          <w:rFonts w:ascii="Myriad Pro" w:hAnsi="Myriad Pro"/>
        </w:rPr>
      </w:pPr>
      <w:r w:rsidRPr="009E7B39">
        <w:rPr>
          <w:rFonts w:ascii="Myriad Pro" w:hAnsi="Myriad Pro"/>
        </w:rPr>
        <w:t>Julkisen hallinnon tiedonhallinnasta annetun lain (906/2019) 25 §:n mukaan k</w:t>
      </w:r>
      <w:r w:rsidR="0083460B">
        <w:rPr>
          <w:rFonts w:ascii="Myriad Pro" w:hAnsi="Myriad Pro"/>
        </w:rPr>
        <w:t>unna</w:t>
      </w:r>
      <w:r w:rsidRPr="009E7B39">
        <w:rPr>
          <w:rFonts w:ascii="Myriad Pro" w:hAnsi="Myriad Pro"/>
        </w:rPr>
        <w:t xml:space="preserve">n on ylläpidettävä viranomaisen käsittelyssä olevista ja olleista asioista asiarekisteriä, johon rekisteröidään asiaa, asiankäsittelyä ja asiakirjoja koskevat tiedot sekä huolehdittava siitä, että asiarekisterin tai sen osan julkisista merkinnöistä on mahdollista tuottaa tiedot tiedonsaantia koskevien pyyntöjen yksilöimiseksi. </w:t>
      </w:r>
    </w:p>
    <w:p w14:paraId="7BF5A403" w14:textId="77777777" w:rsidR="009E7B39" w:rsidRPr="00DB6692" w:rsidRDefault="009E7B39" w:rsidP="009E7B39">
      <w:pPr>
        <w:pStyle w:val="Luettelokappale"/>
        <w:numPr>
          <w:ilvl w:val="1"/>
          <w:numId w:val="1"/>
        </w:numPr>
        <w:rPr>
          <w:rFonts w:ascii="Myriad Pro" w:hAnsi="Myriad Pro"/>
        </w:rPr>
      </w:pPr>
      <w:r w:rsidRPr="009E7B39">
        <w:rPr>
          <w:rFonts w:ascii="Myriad Pro" w:hAnsi="Myriad Pro"/>
        </w:rPr>
        <w:t xml:space="preserve">Lain (906/2019) 26 §:ssä määrätään mitä vähimmäistietoja rekisteröitävälle asialle on kirjattava. Viranomaisen on rekisteröitävä asiarekisteriin mm. saapuneesta asiakirjasta asiakirjan lähettäjä tai asiamies, viranomaisen laatimista asiakirjoista asiakirjan laatija, sekä </w:t>
      </w:r>
      <w:r w:rsidRPr="00DB6692">
        <w:rPr>
          <w:rFonts w:ascii="Myriad Pro" w:hAnsi="Myriad Pro"/>
        </w:rPr>
        <w:t xml:space="preserve">lisäksi </w:t>
      </w:r>
      <w:proofErr w:type="spellStart"/>
      <w:r w:rsidRPr="00DB6692">
        <w:rPr>
          <w:rFonts w:ascii="Myriad Pro" w:hAnsi="Myriad Pro"/>
        </w:rPr>
        <w:t>vireillepanija</w:t>
      </w:r>
      <w:proofErr w:type="spellEnd"/>
      <w:r w:rsidRPr="00DB6692">
        <w:rPr>
          <w:rFonts w:ascii="Myriad Pro" w:hAnsi="Myriad Pro"/>
        </w:rPr>
        <w:t xml:space="preserve"> ja tarvittaessa muut asianosaiset.</w:t>
      </w:r>
    </w:p>
    <w:p w14:paraId="130615EB" w14:textId="1E0661E5" w:rsidR="000B385E" w:rsidRPr="00DB6692" w:rsidRDefault="000B385E" w:rsidP="00F457B0">
      <w:pPr>
        <w:pStyle w:val="Luettelokappale"/>
        <w:numPr>
          <w:ilvl w:val="0"/>
          <w:numId w:val="1"/>
        </w:numPr>
        <w:rPr>
          <w:rFonts w:ascii="Myriad Pro" w:hAnsi="Myriad Pro"/>
        </w:rPr>
      </w:pPr>
      <w:r w:rsidRPr="00DB6692">
        <w:rPr>
          <w:rFonts w:ascii="Myriad Pro" w:hAnsi="Myriad Pro"/>
        </w:rPr>
        <w:t>Kuntalaki (410/2015)</w:t>
      </w:r>
    </w:p>
    <w:p w14:paraId="75E6628F" w14:textId="4F6575C6" w:rsidR="000B385E" w:rsidRPr="00DB6692" w:rsidRDefault="000B385E" w:rsidP="00F457B0">
      <w:pPr>
        <w:pStyle w:val="Luettelokappale"/>
        <w:numPr>
          <w:ilvl w:val="0"/>
          <w:numId w:val="1"/>
        </w:numPr>
        <w:rPr>
          <w:rFonts w:ascii="Myriad Pro" w:hAnsi="Myriad Pro"/>
        </w:rPr>
      </w:pPr>
      <w:r w:rsidRPr="00DB6692">
        <w:rPr>
          <w:rFonts w:ascii="Myriad Pro" w:hAnsi="Myriad Pro"/>
        </w:rPr>
        <w:t>Hallintolaki (434/2003)</w:t>
      </w:r>
    </w:p>
    <w:p w14:paraId="42ABC460" w14:textId="12F9C4F8" w:rsidR="00F457B0" w:rsidRPr="00DB6692" w:rsidRDefault="00F457B0" w:rsidP="00F457B0">
      <w:pPr>
        <w:pStyle w:val="Luettelokappale"/>
        <w:numPr>
          <w:ilvl w:val="0"/>
          <w:numId w:val="1"/>
        </w:numPr>
        <w:rPr>
          <w:rFonts w:ascii="Myriad Pro" w:hAnsi="Myriad Pro"/>
        </w:rPr>
      </w:pPr>
      <w:r w:rsidRPr="00DB6692">
        <w:rPr>
          <w:rFonts w:ascii="Myriad Pro" w:hAnsi="Myriad Pro"/>
        </w:rPr>
        <w:t>Tietosuojalaki (1050/2018)</w:t>
      </w:r>
    </w:p>
    <w:p w14:paraId="52996FE4" w14:textId="77777777" w:rsidR="00F457B0" w:rsidRPr="00DB6692" w:rsidRDefault="00F457B0" w:rsidP="00F457B0">
      <w:pPr>
        <w:pStyle w:val="Luettelokappale"/>
        <w:numPr>
          <w:ilvl w:val="0"/>
          <w:numId w:val="1"/>
        </w:numPr>
        <w:rPr>
          <w:rFonts w:ascii="Myriad Pro" w:hAnsi="Myriad Pro"/>
        </w:rPr>
      </w:pPr>
      <w:r w:rsidRPr="00DB6692">
        <w:rPr>
          <w:rFonts w:ascii="Myriad Pro" w:hAnsi="Myriad Pro"/>
        </w:rPr>
        <w:t>EU:n yleinen tietosuoja-asetus (2016/679)</w:t>
      </w:r>
    </w:p>
    <w:p w14:paraId="63664F93" w14:textId="77777777" w:rsidR="00F457B0" w:rsidRPr="00DB6692" w:rsidRDefault="00F457B0" w:rsidP="00F457B0">
      <w:pPr>
        <w:pStyle w:val="Luettelokappale"/>
        <w:numPr>
          <w:ilvl w:val="0"/>
          <w:numId w:val="1"/>
        </w:numPr>
        <w:rPr>
          <w:rFonts w:ascii="Myriad Pro" w:hAnsi="Myriad Pro"/>
        </w:rPr>
      </w:pPr>
      <w:r w:rsidRPr="00DB6692">
        <w:rPr>
          <w:rFonts w:ascii="Myriad Pro" w:hAnsi="Myriad Pro"/>
        </w:rPr>
        <w:t>Laki viranomaisten toiminnan julkisuudesta (621/1999)</w:t>
      </w:r>
    </w:p>
    <w:p w14:paraId="29C8F4F2" w14:textId="77777777" w:rsidR="00F457B0" w:rsidRPr="00DB6692" w:rsidRDefault="00F457B0" w:rsidP="00F457B0">
      <w:pPr>
        <w:pStyle w:val="Luettelokappale"/>
        <w:numPr>
          <w:ilvl w:val="0"/>
          <w:numId w:val="1"/>
        </w:numPr>
        <w:rPr>
          <w:rFonts w:ascii="Myriad Pro" w:hAnsi="Myriad Pro"/>
        </w:rPr>
      </w:pPr>
      <w:r w:rsidRPr="00DB6692">
        <w:rPr>
          <w:rFonts w:ascii="Myriad Pro" w:hAnsi="Myriad Pro"/>
        </w:rPr>
        <w:t>Laki sähköisen viestinnän palveluista (917/2014)</w:t>
      </w:r>
    </w:p>
    <w:p w14:paraId="1D69B40B" w14:textId="77777777" w:rsidR="00F457B0" w:rsidRPr="00DB6692" w:rsidRDefault="00F457B0" w:rsidP="00F457B0">
      <w:pPr>
        <w:pStyle w:val="Luettelokappale"/>
        <w:numPr>
          <w:ilvl w:val="0"/>
          <w:numId w:val="1"/>
        </w:numPr>
        <w:rPr>
          <w:rFonts w:ascii="Myriad Pro" w:hAnsi="Myriad Pro"/>
        </w:rPr>
      </w:pPr>
      <w:r w:rsidRPr="00DB6692">
        <w:rPr>
          <w:rFonts w:ascii="Myriad Pro" w:hAnsi="Myriad Pro"/>
        </w:rPr>
        <w:t>Laki sähköisistä allekirjoituksista (14/2003)</w:t>
      </w:r>
    </w:p>
    <w:p w14:paraId="7B2CD273" w14:textId="77777777" w:rsidR="00F457B0" w:rsidRPr="00DB6692" w:rsidRDefault="00F457B0" w:rsidP="00F457B0">
      <w:pPr>
        <w:pStyle w:val="Luettelokappale"/>
        <w:numPr>
          <w:ilvl w:val="0"/>
          <w:numId w:val="1"/>
        </w:numPr>
        <w:rPr>
          <w:rFonts w:ascii="Myriad Pro" w:hAnsi="Myriad Pro"/>
        </w:rPr>
      </w:pPr>
      <w:r w:rsidRPr="00DB6692">
        <w:rPr>
          <w:rFonts w:ascii="Myriad Pro" w:hAnsi="Myriad Pro"/>
        </w:rPr>
        <w:t>Arkistolaki (831/1994)</w:t>
      </w:r>
    </w:p>
    <w:p w14:paraId="102F1C20" w14:textId="77777777" w:rsidR="00F457B0" w:rsidRPr="009366B1" w:rsidRDefault="00F457B0" w:rsidP="00F457B0">
      <w:pPr>
        <w:rPr>
          <w:rFonts w:ascii="Myriad Pro" w:hAnsi="Myriad Pro"/>
          <w:b/>
          <w:bCs/>
        </w:rPr>
      </w:pPr>
      <w:r w:rsidRPr="009366B1">
        <w:rPr>
          <w:rFonts w:ascii="Myriad Pro" w:hAnsi="Myriad Pro"/>
          <w:b/>
          <w:bCs/>
        </w:rPr>
        <w:t>Mitä henkilötietojasi käsitellään?</w:t>
      </w:r>
    </w:p>
    <w:p w14:paraId="31D913A7" w14:textId="77777777" w:rsidR="0068577C" w:rsidRPr="00C5528D" w:rsidRDefault="0068577C" w:rsidP="0068577C">
      <w:pPr>
        <w:rPr>
          <w:rFonts w:ascii="Myriad Pro" w:hAnsi="Myriad Pro"/>
        </w:rPr>
      </w:pPr>
      <w:r w:rsidRPr="00C5528D">
        <w:rPr>
          <w:rFonts w:ascii="Myriad Pro" w:hAnsi="Myriad Pro"/>
        </w:rPr>
        <w:t xml:space="preserve">Asianhallintajärjestelmän eri osioissa käsitellään ja voidaan käsitellä henkilötietoja, jotka liittyvät kulloinkin käsiteltävänä olevaan asiaan tai on viranomaiselle toimitettu. </w:t>
      </w:r>
    </w:p>
    <w:p w14:paraId="6FD3AB68" w14:textId="60E4493A" w:rsidR="0068577C" w:rsidRPr="00F65114" w:rsidRDefault="0068577C" w:rsidP="0068577C">
      <w:pPr>
        <w:rPr>
          <w:rFonts w:ascii="Myriad Pro" w:hAnsi="Myriad Pro"/>
        </w:rPr>
      </w:pPr>
      <w:r w:rsidRPr="00F65114">
        <w:rPr>
          <w:rFonts w:ascii="Myriad Pro" w:hAnsi="Myriad Pro"/>
        </w:rPr>
        <w:t xml:space="preserve">Yhteystietorekisteri sisältää tai voi sisältää seuraavia henkilötietoja luottamushenkilöistä: sukunimi, etunimi, titteli, henkilötunnus, puolue, sukupuoli, kieli, ammatti, asuinkunta, kotikunta, maa, kansalaisuus, sähköpostiosoite, matkapuhelin, osoite, </w:t>
      </w:r>
      <w:r w:rsidR="00F65063" w:rsidRPr="00F65114">
        <w:rPr>
          <w:rFonts w:ascii="Myriad Pro" w:hAnsi="Myriad Pro"/>
        </w:rPr>
        <w:t xml:space="preserve">tilinumero, </w:t>
      </w:r>
      <w:r w:rsidR="00F65114" w:rsidRPr="00F65114">
        <w:rPr>
          <w:rFonts w:ascii="Myriad Pro" w:hAnsi="Myriad Pro"/>
        </w:rPr>
        <w:t xml:space="preserve">erityisruokavaliot, </w:t>
      </w:r>
      <w:r w:rsidRPr="00F65114">
        <w:rPr>
          <w:rFonts w:ascii="Myriad Pro" w:hAnsi="Myriad Pro"/>
        </w:rPr>
        <w:t>muut mahdolliset rekisteröidyn ilmoittamat tiedot, luottamustoimet, sidonnaisuudet, koulutus, palkitsemiset, sekä jakelut.</w:t>
      </w:r>
    </w:p>
    <w:p w14:paraId="2663A866" w14:textId="77777777" w:rsidR="0068577C" w:rsidRPr="00A23BAD" w:rsidRDefault="0068577C" w:rsidP="0068577C">
      <w:pPr>
        <w:rPr>
          <w:rFonts w:ascii="Myriad Pro" w:hAnsi="Myriad Pro"/>
        </w:rPr>
      </w:pPr>
      <w:r w:rsidRPr="00A23BAD">
        <w:rPr>
          <w:rFonts w:ascii="Myriad Pro" w:hAnsi="Myriad Pro"/>
        </w:rPr>
        <w:t xml:space="preserve">Muita yhteystietorekisterissä olevia henkilötietoja esim. sopimuskumppaneiden, yritysten tai yhdistysten yhteyshenkilöiden osalta voivat olla: nimi, osoite, puhelinnumero, sekä sähköposti. </w:t>
      </w:r>
    </w:p>
    <w:p w14:paraId="066DF6EB" w14:textId="501A8EB1" w:rsidR="00F457B0" w:rsidRDefault="0068577C" w:rsidP="0068577C">
      <w:pPr>
        <w:rPr>
          <w:rFonts w:ascii="Myriad Pro" w:hAnsi="Myriad Pro"/>
        </w:rPr>
      </w:pPr>
      <w:r w:rsidRPr="00D21B95">
        <w:rPr>
          <w:rFonts w:ascii="Myriad Pro" w:hAnsi="Myriad Pro"/>
        </w:rPr>
        <w:t>Käyttäjähallinta (koskee vain asianhallintajärjestelmää käyttäviä kunnan työntekijöitä): nimi, sähköposti, puhelinnumero, käyttäjätunnus, käyttäjäryhmät</w:t>
      </w:r>
      <w:r w:rsidR="00970B0C">
        <w:rPr>
          <w:rFonts w:ascii="Myriad Pro" w:hAnsi="Myriad Pro"/>
        </w:rPr>
        <w:t xml:space="preserve">, lokitiedot. </w:t>
      </w:r>
    </w:p>
    <w:p w14:paraId="43A64BFE" w14:textId="77777777" w:rsidR="00F457B0" w:rsidRPr="009366B1" w:rsidRDefault="00F457B0" w:rsidP="00F457B0">
      <w:pPr>
        <w:rPr>
          <w:rFonts w:ascii="Myriad Pro" w:hAnsi="Myriad Pro"/>
          <w:b/>
          <w:bCs/>
        </w:rPr>
      </w:pPr>
      <w:r w:rsidRPr="009366B1">
        <w:rPr>
          <w:rFonts w:ascii="Myriad Pro" w:hAnsi="Myriad Pro"/>
          <w:b/>
          <w:bCs/>
        </w:rPr>
        <w:t>Kuka voi käsitellä henkilötietojasi?</w:t>
      </w:r>
    </w:p>
    <w:p w14:paraId="5DBE3912" w14:textId="3F8E613A" w:rsidR="00F457B0" w:rsidRPr="009366B1" w:rsidRDefault="00F457B0" w:rsidP="00F457B0">
      <w:pPr>
        <w:rPr>
          <w:rFonts w:ascii="Myriad Pro" w:hAnsi="Myriad Pro"/>
        </w:rPr>
      </w:pPr>
      <w:r w:rsidRPr="009366B1">
        <w:rPr>
          <w:rFonts w:ascii="Myriad Pro" w:hAnsi="Myriad Pro"/>
        </w:rPr>
        <w:lastRenderedPageBreak/>
        <w:t>Tietojasi käsittelevät ainoastaan henkilöt, joiden toimenkuvaan rekisterin käyttö kuuluu. Sähköisesti tallennetut tiedot säilytetään järjestelmissä, jotka o</w:t>
      </w:r>
      <w:r w:rsidR="00DE5A39">
        <w:rPr>
          <w:rFonts w:ascii="Myriad Pro" w:hAnsi="Myriad Pro"/>
        </w:rPr>
        <w:t>vat</w:t>
      </w:r>
      <w:r w:rsidRPr="009366B1">
        <w:rPr>
          <w:rFonts w:ascii="Myriad Pro" w:hAnsi="Myriad Pro"/>
        </w:rPr>
        <w:t xml:space="preserve"> suojattu asianmukaisilla suojausmekanismeilla. Pääsy henkilötietoihin on vain rekisterinpitäjän valtuuttamilla henkilöillä. </w:t>
      </w:r>
      <w:r>
        <w:rPr>
          <w:rFonts w:ascii="Myriad Pro" w:hAnsi="Myriad Pro"/>
        </w:rPr>
        <w:br/>
      </w:r>
    </w:p>
    <w:p w14:paraId="65A053A9" w14:textId="77777777" w:rsidR="00F457B0" w:rsidRPr="009366B1" w:rsidRDefault="00F457B0" w:rsidP="00F457B0">
      <w:pPr>
        <w:rPr>
          <w:rFonts w:ascii="Myriad Pro" w:hAnsi="Myriad Pro"/>
          <w:b/>
          <w:bCs/>
        </w:rPr>
      </w:pPr>
      <w:r w:rsidRPr="009366B1">
        <w:rPr>
          <w:rFonts w:ascii="Myriad Pro" w:hAnsi="Myriad Pro"/>
          <w:b/>
          <w:bCs/>
        </w:rPr>
        <w:t>Mistä käsittelyssä tarvittavat henkilötiedot saadaan?</w:t>
      </w:r>
    </w:p>
    <w:p w14:paraId="423348EA" w14:textId="77777777" w:rsidR="00CA2360" w:rsidRPr="00527687" w:rsidRDefault="00CA2360" w:rsidP="00CA2360">
      <w:pPr>
        <w:rPr>
          <w:rFonts w:ascii="Myriad Pro" w:hAnsi="Myriad Pro"/>
        </w:rPr>
      </w:pPr>
      <w:r w:rsidRPr="00527687">
        <w:rPr>
          <w:rFonts w:ascii="Myriad Pro" w:hAnsi="Myriad Pro"/>
        </w:rPr>
        <w:t xml:space="preserve">Asianhallintajärjestelmän tiedot kerätään saapuvista ja lähtevistä asiakirjoista sekä asioiden käsittelytiedoista. Lähteinä voivat toimia esim. asian </w:t>
      </w:r>
      <w:proofErr w:type="spellStart"/>
      <w:r w:rsidRPr="00527687">
        <w:rPr>
          <w:rFonts w:ascii="Myriad Pro" w:hAnsi="Myriad Pro"/>
        </w:rPr>
        <w:t>vireillepanijat</w:t>
      </w:r>
      <w:proofErr w:type="spellEnd"/>
      <w:r w:rsidRPr="00527687">
        <w:rPr>
          <w:rFonts w:ascii="Myriad Pro" w:hAnsi="Myriad Pro"/>
        </w:rPr>
        <w:t>, asianosaiset, hakijat, yhteistyö- ja sidosryhmät, luottamushenkilöt tai muut viranomaiset.</w:t>
      </w:r>
    </w:p>
    <w:p w14:paraId="44811A0A" w14:textId="77777777" w:rsidR="00CA2360" w:rsidRDefault="00CA2360" w:rsidP="00CA2360">
      <w:pPr>
        <w:rPr>
          <w:rFonts w:ascii="Myriad Pro" w:hAnsi="Myriad Pro"/>
        </w:rPr>
      </w:pPr>
      <w:r w:rsidRPr="00527687">
        <w:rPr>
          <w:rFonts w:ascii="Myriad Pro" w:hAnsi="Myriad Pro"/>
        </w:rPr>
        <w:t>Käyttäjähallintaan tiedot tulevat työntekijätiedoista. Yhteystietorekisterin luottamushenkilötiedot saadaan rekisteröidyltä itseltään.</w:t>
      </w:r>
    </w:p>
    <w:p w14:paraId="679D8499" w14:textId="77777777" w:rsidR="00F457B0" w:rsidRDefault="00F457B0" w:rsidP="00F457B0">
      <w:pPr>
        <w:rPr>
          <w:rFonts w:ascii="Myriad Pro" w:hAnsi="Myriad Pro"/>
        </w:rPr>
      </w:pPr>
    </w:p>
    <w:p w14:paraId="20F4DB0B" w14:textId="77777777" w:rsidR="00F457B0" w:rsidRPr="009366B1" w:rsidRDefault="00F457B0" w:rsidP="00F457B0">
      <w:pPr>
        <w:rPr>
          <w:rFonts w:ascii="Myriad Pro" w:hAnsi="Myriad Pro"/>
          <w:b/>
          <w:bCs/>
        </w:rPr>
      </w:pPr>
      <w:r w:rsidRPr="009366B1">
        <w:rPr>
          <w:rFonts w:ascii="Myriad Pro" w:hAnsi="Myriad Pro"/>
          <w:b/>
          <w:bCs/>
        </w:rPr>
        <w:t>Luovuttaako kunta henkilötietojasi eteenpäin?</w:t>
      </w:r>
    </w:p>
    <w:p w14:paraId="232D58CB" w14:textId="1849945F" w:rsidR="00C86109" w:rsidRDefault="00C86109" w:rsidP="00C86109">
      <w:pPr>
        <w:rPr>
          <w:rFonts w:ascii="Myriad Pro" w:hAnsi="Myriad Pro"/>
        </w:rPr>
      </w:pPr>
      <w:r w:rsidRPr="00C86109">
        <w:rPr>
          <w:rFonts w:ascii="Myriad Pro" w:hAnsi="Myriad Pro"/>
        </w:rPr>
        <w:t xml:space="preserve">Toimielimen julkiset esitykset ja päätökset julkaistaan kunnan verkkosivuilla esityslistan ja pöytäkirjan </w:t>
      </w:r>
      <w:r>
        <w:rPr>
          <w:rFonts w:ascii="Myriad Pro" w:hAnsi="Myriad Pro"/>
        </w:rPr>
        <w:t>v</w:t>
      </w:r>
      <w:r w:rsidRPr="00C86109">
        <w:rPr>
          <w:rFonts w:ascii="Myriad Pro" w:hAnsi="Myriad Pro"/>
        </w:rPr>
        <w:t xml:space="preserve">almistumisen jälkeen. </w:t>
      </w:r>
      <w:r>
        <w:rPr>
          <w:rFonts w:ascii="Myriad Pro" w:hAnsi="Myriad Pro"/>
        </w:rPr>
        <w:t>Myös k</w:t>
      </w:r>
      <w:r w:rsidRPr="00C86109">
        <w:rPr>
          <w:rFonts w:ascii="Myriad Pro" w:hAnsi="Myriad Pro"/>
        </w:rPr>
        <w:t xml:space="preserve">untalain mukaisesti tehdyt viranhaltijapäätökset julkaistaan kunnan verkkosivuilla. </w:t>
      </w:r>
      <w:r w:rsidR="00E4183A" w:rsidRPr="00E4183A">
        <w:rPr>
          <w:rFonts w:ascii="Myriad Pro" w:hAnsi="Myriad Pro"/>
        </w:rPr>
        <w:t>Nämä tiedot ovat siten kaikkien saatavilla</w:t>
      </w:r>
      <w:r w:rsidR="00E4183A">
        <w:rPr>
          <w:rFonts w:ascii="Myriad Pro" w:hAnsi="Myriad Pro"/>
        </w:rPr>
        <w:t>,</w:t>
      </w:r>
      <w:r w:rsidR="00E4183A" w:rsidRPr="00E4183A">
        <w:rPr>
          <w:rFonts w:ascii="Myriad Pro" w:hAnsi="Myriad Pro"/>
        </w:rPr>
        <w:t xml:space="preserve"> myös EU- ja</w:t>
      </w:r>
      <w:r w:rsidR="00E4183A">
        <w:rPr>
          <w:rFonts w:ascii="Myriad Pro" w:hAnsi="Myriad Pro"/>
        </w:rPr>
        <w:t xml:space="preserve"> </w:t>
      </w:r>
      <w:r w:rsidR="00E4183A" w:rsidRPr="00E4183A">
        <w:rPr>
          <w:rFonts w:ascii="Myriad Pro" w:hAnsi="Myriad Pro"/>
        </w:rPr>
        <w:t>ETA-alueen ulkopuolelle.</w:t>
      </w:r>
      <w:r w:rsidR="00E4183A">
        <w:rPr>
          <w:rFonts w:ascii="Myriad Pro" w:hAnsi="Myriad Pro"/>
        </w:rPr>
        <w:t xml:space="preserve"> </w:t>
      </w:r>
      <w:r w:rsidRPr="00C86109">
        <w:rPr>
          <w:rFonts w:ascii="Myriad Pro" w:hAnsi="Myriad Pro"/>
        </w:rPr>
        <w:t>Tarpeettomia henkilötietoja ei julkaista.</w:t>
      </w:r>
    </w:p>
    <w:p w14:paraId="6C83F954" w14:textId="5B9AFA60" w:rsidR="00F457B0" w:rsidRPr="00E4183A" w:rsidRDefault="00F457B0" w:rsidP="00F457B0">
      <w:pPr>
        <w:rPr>
          <w:rFonts w:ascii="Myriad Pro" w:hAnsi="Myriad Pro"/>
        </w:rPr>
      </w:pPr>
      <w:r w:rsidRPr="00E4183A">
        <w:rPr>
          <w:rFonts w:ascii="Myriad Pro" w:hAnsi="Myriad Pro"/>
        </w:rPr>
        <w:t>Lain viranomaisen toiminnan julkisuudesta 16 §:n 3 momentin mukaan viranomaisen henkilörekisteristä saa antaa henkilötietoja sisältävän kopion tai tulosteen tai sen tiedot sähköisessä muodossa, jollei laissa ole toisin erikseen säädetty, vain jos luovutuksensaajalla on henkilötietojen suojaa koskevien säännösten mukaan oikeus tallettaa ja käyttää sellaisia henkilötietoja.</w:t>
      </w:r>
    </w:p>
    <w:p w14:paraId="1E00FE88" w14:textId="73109895" w:rsidR="00F457B0" w:rsidRPr="00955156" w:rsidRDefault="00F457B0" w:rsidP="00F457B0">
      <w:pPr>
        <w:rPr>
          <w:rFonts w:ascii="Myriad Pro" w:hAnsi="Myriad Pro"/>
          <w:color w:val="FF0000"/>
        </w:rPr>
      </w:pPr>
      <w:r w:rsidRPr="00E4183A">
        <w:rPr>
          <w:rFonts w:ascii="Myriad Pro" w:hAnsi="Myriad Pro"/>
        </w:rPr>
        <w:t>Tietoja luovutetaan eri viranomaisille lakien edellyttämissä määrin erityisellä lainsäännöksellä tai rekisteröidyn suostumuksella</w:t>
      </w:r>
      <w:r w:rsidR="00955156" w:rsidRPr="00E4183A">
        <w:rPr>
          <w:rFonts w:ascii="Myriad Pro" w:hAnsi="Myriad Pro"/>
        </w:rPr>
        <w:t xml:space="preserve"> siihen oikeutetuille tahoille.</w:t>
      </w:r>
    </w:p>
    <w:p w14:paraId="27317A5B" w14:textId="77777777" w:rsidR="00F457B0" w:rsidRPr="00A8658D" w:rsidRDefault="00F457B0" w:rsidP="00F457B0">
      <w:pPr>
        <w:rPr>
          <w:rFonts w:ascii="Myriad Pro" w:hAnsi="Myriad Pro"/>
          <w:b/>
          <w:bCs/>
        </w:rPr>
      </w:pPr>
    </w:p>
    <w:p w14:paraId="302FAB75" w14:textId="77777777" w:rsidR="00F457B0" w:rsidRPr="009366B1" w:rsidRDefault="00F457B0" w:rsidP="00F457B0">
      <w:pPr>
        <w:rPr>
          <w:rFonts w:ascii="Myriad Pro" w:hAnsi="Myriad Pro"/>
          <w:b/>
          <w:bCs/>
        </w:rPr>
      </w:pPr>
      <w:r w:rsidRPr="009366B1">
        <w:rPr>
          <w:rFonts w:ascii="Myriad Pro" w:hAnsi="Myriad Pro"/>
          <w:b/>
          <w:bCs/>
        </w:rPr>
        <w:t>Siirretäänkö tietojasi EU:n tai ETA-maiden ulkopuolelle?</w:t>
      </w:r>
    </w:p>
    <w:p w14:paraId="2FD17C66" w14:textId="77777777" w:rsidR="00F457B0" w:rsidRPr="009366B1" w:rsidRDefault="00F457B0" w:rsidP="00F457B0">
      <w:pPr>
        <w:rPr>
          <w:rFonts w:ascii="Myriad Pro" w:hAnsi="Myriad Pro"/>
        </w:rPr>
      </w:pPr>
      <w:r w:rsidRPr="009366B1">
        <w:rPr>
          <w:rFonts w:ascii="Myriad Pro" w:hAnsi="Myriad Pro"/>
        </w:rPr>
        <w:t>Tietojasi ei siirretä EU:n tai ETA-maiden ulkopuolelle.</w:t>
      </w:r>
    </w:p>
    <w:p w14:paraId="129E272E" w14:textId="77777777" w:rsidR="00F457B0" w:rsidRPr="009366B1" w:rsidRDefault="00F457B0" w:rsidP="00F457B0">
      <w:pPr>
        <w:rPr>
          <w:rFonts w:ascii="Myriad Pro" w:hAnsi="Myriad Pro"/>
        </w:rPr>
      </w:pPr>
    </w:p>
    <w:p w14:paraId="5851C62F" w14:textId="77777777" w:rsidR="00F457B0" w:rsidRPr="009366B1" w:rsidRDefault="00F457B0" w:rsidP="00F457B0">
      <w:pPr>
        <w:rPr>
          <w:rFonts w:ascii="Myriad Pro" w:hAnsi="Myriad Pro"/>
          <w:b/>
          <w:bCs/>
        </w:rPr>
      </w:pPr>
      <w:r w:rsidRPr="009366B1">
        <w:rPr>
          <w:rFonts w:ascii="Myriad Pro" w:hAnsi="Myriad Pro"/>
          <w:b/>
          <w:bCs/>
        </w:rPr>
        <w:t>Kuuluuko käsittelyyn automaattista päätöksentekoa tai profilointia?</w:t>
      </w:r>
    </w:p>
    <w:p w14:paraId="542CD4EF" w14:textId="77777777" w:rsidR="00F457B0" w:rsidRPr="009366B1" w:rsidRDefault="00F457B0" w:rsidP="00F457B0">
      <w:pPr>
        <w:rPr>
          <w:rFonts w:ascii="Myriad Pro" w:hAnsi="Myriad Pro"/>
        </w:rPr>
      </w:pPr>
      <w:r w:rsidRPr="009366B1">
        <w:rPr>
          <w:rFonts w:ascii="Myriad Pro" w:hAnsi="Myriad Pro"/>
        </w:rPr>
        <w:t>Käsittelyyn ei kuulu automaattista päätöksentekoa tai profilointia.</w:t>
      </w:r>
    </w:p>
    <w:p w14:paraId="56F1C930" w14:textId="77777777" w:rsidR="00F457B0" w:rsidRPr="009366B1" w:rsidRDefault="00F457B0" w:rsidP="00F457B0">
      <w:pPr>
        <w:rPr>
          <w:rFonts w:ascii="Myriad Pro" w:hAnsi="Myriad Pro"/>
        </w:rPr>
      </w:pPr>
    </w:p>
    <w:p w14:paraId="14C013A7" w14:textId="77777777" w:rsidR="00F457B0" w:rsidRPr="009366B1" w:rsidRDefault="00F457B0" w:rsidP="00F457B0">
      <w:pPr>
        <w:rPr>
          <w:rFonts w:ascii="Myriad Pro" w:hAnsi="Myriad Pro"/>
          <w:b/>
          <w:bCs/>
        </w:rPr>
      </w:pPr>
      <w:r w:rsidRPr="009366B1">
        <w:rPr>
          <w:rFonts w:ascii="Myriad Pro" w:hAnsi="Myriad Pro"/>
          <w:b/>
          <w:bCs/>
        </w:rPr>
        <w:t>Kuinka kauan henkilötietojasi säilytetään?</w:t>
      </w:r>
    </w:p>
    <w:p w14:paraId="27BE9FA6" w14:textId="1FC6C421" w:rsidR="00F457B0" w:rsidRDefault="00F457B0" w:rsidP="00F457B0">
      <w:pPr>
        <w:rPr>
          <w:rFonts w:ascii="Myriad Pro" w:hAnsi="Myriad Pro"/>
        </w:rPr>
      </w:pPr>
      <w:r w:rsidRPr="00916C34">
        <w:rPr>
          <w:rFonts w:ascii="Myriad Pro" w:hAnsi="Myriad Pro"/>
        </w:rPr>
        <w:t>Säilytys toteutetaan k</w:t>
      </w:r>
      <w:r>
        <w:rPr>
          <w:rFonts w:ascii="Myriad Pro" w:hAnsi="Myriad Pro"/>
        </w:rPr>
        <w:t>unna</w:t>
      </w:r>
      <w:r w:rsidRPr="00916C34">
        <w:rPr>
          <w:rFonts w:ascii="Myriad Pro" w:hAnsi="Myriad Pro"/>
        </w:rPr>
        <w:t>n arkistonmuodostussuunnitelmien mukaisesti</w:t>
      </w:r>
      <w:r>
        <w:rPr>
          <w:rFonts w:ascii="Myriad Pro" w:hAnsi="Myriad Pro"/>
        </w:rPr>
        <w:t xml:space="preserve">. </w:t>
      </w:r>
    </w:p>
    <w:p w14:paraId="56FF5CB3" w14:textId="27391C8D" w:rsidR="00F457B0" w:rsidRDefault="00A47DDE" w:rsidP="00F457B0">
      <w:pPr>
        <w:rPr>
          <w:rFonts w:ascii="Myriad Pro" w:hAnsi="Myriad Pro"/>
        </w:rPr>
      </w:pPr>
      <w:r w:rsidRPr="00A47DDE">
        <w:rPr>
          <w:rFonts w:ascii="Myriad Pro" w:hAnsi="Myriad Pro"/>
        </w:rPr>
        <w:t>Säilytysajat on määritelty Kansallisarkiston ohjeiden, lakien, asetusten ja Kuntaliiton suositusten mukaisesti.</w:t>
      </w:r>
      <w:r w:rsidRPr="00A47DDE">
        <w:rPr>
          <w:rFonts w:ascii="Myriad Pro" w:hAnsi="Myriad Pro"/>
        </w:rPr>
        <w:cr/>
      </w:r>
    </w:p>
    <w:p w14:paraId="1D941E1D" w14:textId="77777777" w:rsidR="00F457B0" w:rsidRPr="009366B1" w:rsidRDefault="00F457B0" w:rsidP="00F457B0">
      <w:pPr>
        <w:rPr>
          <w:rFonts w:ascii="Myriad Pro" w:hAnsi="Myriad Pro"/>
          <w:b/>
          <w:bCs/>
        </w:rPr>
      </w:pPr>
      <w:r w:rsidRPr="009366B1">
        <w:rPr>
          <w:rFonts w:ascii="Myriad Pro" w:hAnsi="Myriad Pro"/>
          <w:b/>
          <w:bCs/>
        </w:rPr>
        <w:t>Millä tavalla henkilötietojasi suojataan?</w:t>
      </w:r>
    </w:p>
    <w:p w14:paraId="56540544" w14:textId="77777777" w:rsidR="00F457B0" w:rsidRPr="009366B1" w:rsidRDefault="00F457B0" w:rsidP="00F457B0">
      <w:pPr>
        <w:rPr>
          <w:rFonts w:ascii="Myriad Pro" w:hAnsi="Myriad Pro"/>
        </w:rPr>
      </w:pPr>
      <w:r w:rsidRPr="009366B1">
        <w:rPr>
          <w:rFonts w:ascii="Myriad Pro" w:hAnsi="Myriad Pro"/>
        </w:rPr>
        <w:lastRenderedPageBreak/>
        <w:t>Henkilötietojasi saa käyttää vain siihen tarkoitukseen, mihin ne on kerätty. Rekisterin tietoja suojataan ulkopuolisilta erilaisin keinoin. Suojaus tarkoittaa, että:</w:t>
      </w:r>
    </w:p>
    <w:p w14:paraId="705AED86" w14:textId="77777777" w:rsidR="00F457B0" w:rsidRPr="009366B1" w:rsidRDefault="00F457B0" w:rsidP="00F457B0">
      <w:pPr>
        <w:pStyle w:val="Luettelokappale"/>
        <w:numPr>
          <w:ilvl w:val="0"/>
          <w:numId w:val="2"/>
        </w:numPr>
        <w:rPr>
          <w:rFonts w:ascii="Myriad Pro" w:hAnsi="Myriad Pro"/>
        </w:rPr>
      </w:pPr>
      <w:r w:rsidRPr="009366B1">
        <w:rPr>
          <w:rFonts w:ascii="Myriad Pro" w:hAnsi="Myriad Pro"/>
        </w:rPr>
        <w:t>tilat ja tietojärjestelmät ovat turvallisia</w:t>
      </w:r>
    </w:p>
    <w:p w14:paraId="6B571621" w14:textId="77777777" w:rsidR="00F457B0" w:rsidRPr="009366B1" w:rsidRDefault="00F457B0" w:rsidP="00F457B0">
      <w:pPr>
        <w:pStyle w:val="Luettelokappale"/>
        <w:numPr>
          <w:ilvl w:val="0"/>
          <w:numId w:val="2"/>
        </w:numPr>
        <w:rPr>
          <w:rFonts w:ascii="Myriad Pro" w:hAnsi="Myriad Pro"/>
        </w:rPr>
      </w:pPr>
      <w:r w:rsidRPr="009366B1">
        <w:rPr>
          <w:rFonts w:ascii="Myriad Pro" w:hAnsi="Myriad Pro"/>
        </w:rPr>
        <w:t>henkilötietojen käsittely suunnitellaan etukäteen</w:t>
      </w:r>
    </w:p>
    <w:p w14:paraId="06F8D1EC" w14:textId="77777777" w:rsidR="00F457B0" w:rsidRPr="009366B1" w:rsidRDefault="00F457B0" w:rsidP="00F457B0">
      <w:pPr>
        <w:pStyle w:val="Luettelokappale"/>
        <w:numPr>
          <w:ilvl w:val="0"/>
          <w:numId w:val="2"/>
        </w:numPr>
        <w:rPr>
          <w:rFonts w:ascii="Myriad Pro" w:hAnsi="Myriad Pro"/>
        </w:rPr>
      </w:pPr>
      <w:r w:rsidRPr="009366B1">
        <w:rPr>
          <w:rFonts w:ascii="Myriad Pro" w:hAnsi="Myriad Pro"/>
        </w:rPr>
        <w:t>tietoja käsittelevän henkilöstön osaaminen varmistetaan ja sopimukselliset keinot käydään läpi henkilötietojen käsittelijöiden kanssa</w:t>
      </w:r>
    </w:p>
    <w:p w14:paraId="129A0DCC" w14:textId="77777777" w:rsidR="00F457B0" w:rsidRPr="009366B1" w:rsidRDefault="00F457B0" w:rsidP="00F457B0">
      <w:pPr>
        <w:pStyle w:val="Luettelokappale"/>
        <w:numPr>
          <w:ilvl w:val="0"/>
          <w:numId w:val="2"/>
        </w:numPr>
        <w:rPr>
          <w:rFonts w:ascii="Myriad Pro" w:hAnsi="Myriad Pro"/>
        </w:rPr>
      </w:pPr>
      <w:r w:rsidRPr="009366B1">
        <w:rPr>
          <w:rFonts w:ascii="Myriad Pro" w:hAnsi="Myriad Pro"/>
        </w:rPr>
        <w:t>tietojasi käsitellään aina suojatuissa ympäristöissä</w:t>
      </w:r>
    </w:p>
    <w:p w14:paraId="3B101464" w14:textId="77777777" w:rsidR="00F457B0" w:rsidRPr="009366B1" w:rsidRDefault="00F457B0" w:rsidP="00F457B0">
      <w:pPr>
        <w:pStyle w:val="Luettelokappale"/>
        <w:numPr>
          <w:ilvl w:val="0"/>
          <w:numId w:val="2"/>
        </w:numPr>
        <w:rPr>
          <w:rFonts w:ascii="Myriad Pro" w:hAnsi="Myriad Pro"/>
        </w:rPr>
      </w:pPr>
      <w:r w:rsidRPr="009366B1">
        <w:rPr>
          <w:rFonts w:ascii="Myriad Pro" w:hAnsi="Myriad Pro"/>
        </w:rPr>
        <w:t>kaikki Sipoon kunnan laitteistot ja ohjelmistot on suojattu kunnan oman ja palvelutoimittajien tietoturvasäännösten mukaisesti</w:t>
      </w:r>
    </w:p>
    <w:p w14:paraId="72EB0C87" w14:textId="77777777" w:rsidR="00F457B0" w:rsidRPr="009366B1" w:rsidRDefault="00F457B0" w:rsidP="00F457B0">
      <w:pPr>
        <w:pStyle w:val="Luettelokappale"/>
        <w:numPr>
          <w:ilvl w:val="0"/>
          <w:numId w:val="2"/>
        </w:numPr>
        <w:rPr>
          <w:rFonts w:ascii="Myriad Pro" w:hAnsi="Myriad Pro"/>
        </w:rPr>
      </w:pPr>
      <w:r w:rsidRPr="009366B1">
        <w:rPr>
          <w:rFonts w:ascii="Myriad Pro" w:hAnsi="Myriad Pro"/>
        </w:rPr>
        <w:t>työntekijöillä on vain työtehtävien mukainen käyttöoikeus sekä henkilökohtaiset käyttäjätunnukset ja salasanat eri järjestelmiin</w:t>
      </w:r>
    </w:p>
    <w:p w14:paraId="3E4C8CD5" w14:textId="77777777" w:rsidR="00F457B0" w:rsidRPr="009366B1" w:rsidRDefault="00F457B0" w:rsidP="00F457B0">
      <w:pPr>
        <w:pStyle w:val="Luettelokappale"/>
        <w:numPr>
          <w:ilvl w:val="0"/>
          <w:numId w:val="2"/>
        </w:numPr>
        <w:rPr>
          <w:rFonts w:ascii="Myriad Pro" w:hAnsi="Myriad Pro"/>
        </w:rPr>
      </w:pPr>
      <w:r w:rsidRPr="009366B1">
        <w:rPr>
          <w:rFonts w:ascii="Myriad Pro" w:hAnsi="Myriad Pro"/>
        </w:rPr>
        <w:t>Sipoon kunta valvoo käyttöoikeuksia ja salasanat vaihdetaan säännöllisesti</w:t>
      </w:r>
    </w:p>
    <w:p w14:paraId="19C38F8A" w14:textId="77777777" w:rsidR="00F457B0" w:rsidRPr="009366B1" w:rsidRDefault="00F457B0" w:rsidP="00F457B0">
      <w:pPr>
        <w:pStyle w:val="Luettelokappale"/>
        <w:numPr>
          <w:ilvl w:val="0"/>
          <w:numId w:val="2"/>
        </w:numPr>
        <w:rPr>
          <w:rFonts w:ascii="Myriad Pro" w:hAnsi="Myriad Pro"/>
        </w:rPr>
      </w:pPr>
      <w:r w:rsidRPr="009366B1">
        <w:rPr>
          <w:rFonts w:ascii="Myriad Pro" w:hAnsi="Myriad Pro"/>
        </w:rPr>
        <w:t>työsuhteen päättyessä henkilön käyttöoikeudet poistetaan</w:t>
      </w:r>
    </w:p>
    <w:p w14:paraId="7E665188" w14:textId="77777777" w:rsidR="00F457B0" w:rsidRPr="009366B1" w:rsidRDefault="00F457B0" w:rsidP="00F457B0">
      <w:pPr>
        <w:pStyle w:val="Luettelokappale"/>
        <w:numPr>
          <w:ilvl w:val="0"/>
          <w:numId w:val="2"/>
        </w:numPr>
        <w:rPr>
          <w:rFonts w:ascii="Myriad Pro" w:hAnsi="Myriad Pro"/>
        </w:rPr>
      </w:pPr>
      <w:r w:rsidRPr="009366B1">
        <w:rPr>
          <w:rFonts w:ascii="Myriad Pro" w:hAnsi="Myriad Pro"/>
        </w:rPr>
        <w:t>kunnan paperiaineistot säilytetään lukituissa tiloissa ja arkistoidaan arkistolain ja -asetuksen mukaisesti niille varattuihin kansioihin</w:t>
      </w:r>
    </w:p>
    <w:p w14:paraId="3652DBA6" w14:textId="77777777" w:rsidR="00F457B0" w:rsidRPr="009366B1" w:rsidRDefault="00F457B0" w:rsidP="00F457B0">
      <w:pPr>
        <w:pStyle w:val="Luettelokappale"/>
        <w:numPr>
          <w:ilvl w:val="0"/>
          <w:numId w:val="2"/>
        </w:numPr>
        <w:rPr>
          <w:rFonts w:ascii="Myriad Pro" w:hAnsi="Myriad Pro"/>
        </w:rPr>
      </w:pPr>
      <w:r w:rsidRPr="009366B1">
        <w:rPr>
          <w:rFonts w:ascii="Myriad Pro" w:hAnsi="Myriad Pro"/>
        </w:rPr>
        <w:t>tietoja säilytetään vain laissa määrätyn ajan ja ne hävitetään, kun ne eivät ole enää tarpeellisia</w:t>
      </w:r>
    </w:p>
    <w:p w14:paraId="23C131EB" w14:textId="77777777" w:rsidR="00F457B0" w:rsidRPr="009366B1" w:rsidRDefault="00F457B0" w:rsidP="00F457B0">
      <w:pPr>
        <w:rPr>
          <w:rFonts w:ascii="Myriad Pro" w:hAnsi="Myriad Pro"/>
        </w:rPr>
      </w:pPr>
      <w:r w:rsidRPr="009366B1">
        <w:rPr>
          <w:rFonts w:ascii="Myriad Pro" w:hAnsi="Myriad Pro"/>
        </w:rPr>
        <w:t xml:space="preserve"> </w:t>
      </w:r>
    </w:p>
    <w:p w14:paraId="45A4CA34" w14:textId="77777777" w:rsidR="00F457B0" w:rsidRPr="009366B1" w:rsidRDefault="00F457B0" w:rsidP="00F457B0">
      <w:pPr>
        <w:rPr>
          <w:rFonts w:ascii="Myriad Pro" w:hAnsi="Myriad Pro"/>
          <w:color w:val="0070C0"/>
        </w:rPr>
      </w:pPr>
      <w:r w:rsidRPr="009366B1">
        <w:rPr>
          <w:rFonts w:ascii="Myriad Pro" w:hAnsi="Myriad Pro"/>
          <w:color w:val="0070C0"/>
        </w:rPr>
        <w:t xml:space="preserve">Lisätietoa </w:t>
      </w:r>
      <w:r>
        <w:rPr>
          <w:rFonts w:ascii="Myriad Pro" w:hAnsi="Myriad Pro"/>
          <w:color w:val="0070C0"/>
        </w:rPr>
        <w:t>henkilötietojen käsittelystä</w:t>
      </w:r>
      <w:r w:rsidRPr="009366B1">
        <w:rPr>
          <w:rFonts w:ascii="Myriad Pro" w:hAnsi="Myriad Pro"/>
          <w:color w:val="0070C0"/>
        </w:rPr>
        <w:t xml:space="preserve"> Sipoon kunnassa</w:t>
      </w:r>
      <w:r>
        <w:rPr>
          <w:rFonts w:ascii="Myriad Pro" w:hAnsi="Myriad Pro"/>
          <w:color w:val="0070C0"/>
        </w:rPr>
        <w:t xml:space="preserve"> (linkki)</w:t>
      </w:r>
    </w:p>
    <w:p w14:paraId="5DEE11D1" w14:textId="77777777" w:rsidR="00F457B0" w:rsidRDefault="00F457B0" w:rsidP="00F457B0">
      <w:r w:rsidRPr="009366B1">
        <w:rPr>
          <w:rFonts w:ascii="Myriad Pro" w:hAnsi="Myriad Pro"/>
          <w:color w:val="0070C0"/>
        </w:rPr>
        <w:t>Rekisteröidyn oikeudet / Tietosuoja.fi</w:t>
      </w:r>
      <w:r>
        <w:rPr>
          <w:rFonts w:ascii="Myriad Pro" w:hAnsi="Myriad Pro"/>
          <w:color w:val="0070C0"/>
        </w:rPr>
        <w:t xml:space="preserve"> (linkki)</w:t>
      </w:r>
    </w:p>
    <w:p w14:paraId="112E7278" w14:textId="77777777" w:rsidR="00F457B0" w:rsidRDefault="00F457B0" w:rsidP="00F457B0"/>
    <w:p w14:paraId="506390BA" w14:textId="77777777" w:rsidR="000C2977" w:rsidRDefault="000C2977"/>
    <w:sectPr w:rsidR="000C29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32C"/>
    <w:multiLevelType w:val="hybridMultilevel"/>
    <w:tmpl w:val="DA6E5D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9A6322"/>
    <w:multiLevelType w:val="hybridMultilevel"/>
    <w:tmpl w:val="AD96D0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40140BA"/>
    <w:multiLevelType w:val="hybridMultilevel"/>
    <w:tmpl w:val="DDFE09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7F54BD"/>
    <w:multiLevelType w:val="hybridMultilevel"/>
    <w:tmpl w:val="A94C5F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E287B62"/>
    <w:multiLevelType w:val="hybridMultilevel"/>
    <w:tmpl w:val="F7D2DA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B0"/>
    <w:rsid w:val="000B385E"/>
    <w:rsid w:val="000C2977"/>
    <w:rsid w:val="000C4DEF"/>
    <w:rsid w:val="0015274F"/>
    <w:rsid w:val="00341C6C"/>
    <w:rsid w:val="00402370"/>
    <w:rsid w:val="00422EB5"/>
    <w:rsid w:val="00527687"/>
    <w:rsid w:val="00560CF0"/>
    <w:rsid w:val="0064394F"/>
    <w:rsid w:val="0068577C"/>
    <w:rsid w:val="007153F6"/>
    <w:rsid w:val="00750305"/>
    <w:rsid w:val="0083460B"/>
    <w:rsid w:val="00886C37"/>
    <w:rsid w:val="00955156"/>
    <w:rsid w:val="00970B0C"/>
    <w:rsid w:val="009E7B39"/>
    <w:rsid w:val="00A23BAD"/>
    <w:rsid w:val="00A47DDE"/>
    <w:rsid w:val="00C14367"/>
    <w:rsid w:val="00C400DD"/>
    <w:rsid w:val="00C5528D"/>
    <w:rsid w:val="00C86109"/>
    <w:rsid w:val="00CA2360"/>
    <w:rsid w:val="00D21B95"/>
    <w:rsid w:val="00DB1A34"/>
    <w:rsid w:val="00DB6692"/>
    <w:rsid w:val="00DE5A39"/>
    <w:rsid w:val="00E4183A"/>
    <w:rsid w:val="00F457B0"/>
    <w:rsid w:val="00F65063"/>
    <w:rsid w:val="00F65114"/>
    <w:rsid w:val="00F828B6"/>
    <w:rsid w:val="00FF4C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7FE2"/>
  <w15:chartTrackingRefBased/>
  <w15:docId w15:val="{A07D1032-9B6E-43D4-BB69-62A20F83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457B0"/>
    <w:pPr>
      <w:spacing w:line="300" w:lineRule="auto"/>
    </w:pPr>
    <w:rPr>
      <w:rFonts w:eastAsiaTheme="minorEastAsia"/>
      <w:sz w:val="21"/>
      <w:szCs w:val="21"/>
    </w:rPr>
  </w:style>
  <w:style w:type="paragraph" w:styleId="Otsikko1">
    <w:name w:val="heading 1"/>
    <w:basedOn w:val="Normaali"/>
    <w:next w:val="Normaali"/>
    <w:link w:val="Otsikko1Char"/>
    <w:uiPriority w:val="9"/>
    <w:qFormat/>
    <w:rsid w:val="00F457B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457B0"/>
    <w:rPr>
      <w:rFonts w:asciiTheme="majorHAnsi" w:eastAsiaTheme="majorEastAsia" w:hAnsiTheme="majorHAnsi" w:cstheme="majorBidi"/>
      <w:color w:val="2F5496" w:themeColor="accent1" w:themeShade="BF"/>
      <w:sz w:val="40"/>
      <w:szCs w:val="40"/>
    </w:rPr>
  </w:style>
  <w:style w:type="paragraph" w:styleId="Luettelokappale">
    <w:name w:val="List Paragraph"/>
    <w:basedOn w:val="Normaali"/>
    <w:uiPriority w:val="34"/>
    <w:qFormat/>
    <w:rsid w:val="00F45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7293</Characters>
  <Application>Microsoft Office Word</Application>
  <DocSecurity>4</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Landwüst Janina</dc:creator>
  <cp:keywords/>
  <dc:description/>
  <cp:lastModifiedBy>Merjomaa Pauliina</cp:lastModifiedBy>
  <cp:revision>2</cp:revision>
  <dcterms:created xsi:type="dcterms:W3CDTF">2021-11-10T09:50:00Z</dcterms:created>
  <dcterms:modified xsi:type="dcterms:W3CDTF">2021-11-10T09:50:00Z</dcterms:modified>
</cp:coreProperties>
</file>